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DCE1F" w14:textId="1F45F78A" w:rsidR="00FF41BF" w:rsidRPr="00906F41" w:rsidRDefault="00FF41BF" w:rsidP="00FF41BF">
      <w:pPr>
        <w:rPr>
          <w:b/>
          <w:bCs/>
          <w:sz w:val="22"/>
          <w:szCs w:val="22"/>
        </w:rPr>
      </w:pPr>
      <w:r w:rsidRPr="00906F41">
        <w:rPr>
          <w:b/>
          <w:bCs/>
          <w:sz w:val="22"/>
          <w:szCs w:val="22"/>
        </w:rPr>
        <w:t>Terms and Conditions of Sale</w:t>
      </w:r>
    </w:p>
    <w:p w14:paraId="30F950C2" w14:textId="77777777" w:rsidR="00FF41BF" w:rsidRPr="00906F41" w:rsidRDefault="00FF41BF" w:rsidP="00FF41BF">
      <w:pPr>
        <w:rPr>
          <w:b/>
          <w:bCs/>
          <w:sz w:val="22"/>
          <w:szCs w:val="22"/>
        </w:rPr>
      </w:pPr>
      <w:r w:rsidRPr="00906F41">
        <w:rPr>
          <w:b/>
          <w:bCs/>
          <w:sz w:val="22"/>
          <w:szCs w:val="22"/>
        </w:rPr>
        <w:t>1. Interpretation</w:t>
      </w:r>
    </w:p>
    <w:p w14:paraId="679BDF9E" w14:textId="77777777" w:rsidR="00FF41BF" w:rsidRPr="00906F41" w:rsidRDefault="00FF41BF" w:rsidP="00FF41BF">
      <w:pPr>
        <w:rPr>
          <w:sz w:val="22"/>
          <w:szCs w:val="22"/>
        </w:rPr>
      </w:pPr>
      <w:r w:rsidRPr="00906F41">
        <w:rPr>
          <w:sz w:val="22"/>
          <w:szCs w:val="22"/>
        </w:rPr>
        <w:t>1.1 In these Terms:</w:t>
      </w:r>
    </w:p>
    <w:p w14:paraId="61DE92A1" w14:textId="77777777" w:rsidR="00FF41BF" w:rsidRPr="00906F41" w:rsidRDefault="00FF41BF" w:rsidP="00CA551B">
      <w:pPr>
        <w:numPr>
          <w:ilvl w:val="0"/>
          <w:numId w:val="1"/>
        </w:numPr>
        <w:spacing w:after="0"/>
        <w:rPr>
          <w:sz w:val="22"/>
          <w:szCs w:val="22"/>
        </w:rPr>
      </w:pPr>
      <w:r w:rsidRPr="00906F41">
        <w:rPr>
          <w:b/>
          <w:bCs/>
          <w:sz w:val="22"/>
          <w:szCs w:val="22"/>
        </w:rPr>
        <w:t>Buyer</w:t>
      </w:r>
      <w:r w:rsidRPr="00906F41">
        <w:rPr>
          <w:sz w:val="22"/>
          <w:szCs w:val="22"/>
        </w:rPr>
        <w:t xml:space="preserve"> means the person or company whose order for the Goods is accepted by the Seller.</w:t>
      </w:r>
    </w:p>
    <w:p w14:paraId="32AC0959" w14:textId="77777777" w:rsidR="00FF41BF" w:rsidRPr="00906F41" w:rsidRDefault="00FF41BF" w:rsidP="00CA551B">
      <w:pPr>
        <w:numPr>
          <w:ilvl w:val="0"/>
          <w:numId w:val="1"/>
        </w:numPr>
        <w:spacing w:after="0"/>
        <w:rPr>
          <w:sz w:val="22"/>
          <w:szCs w:val="22"/>
        </w:rPr>
      </w:pPr>
      <w:r w:rsidRPr="00906F41">
        <w:rPr>
          <w:b/>
          <w:bCs/>
          <w:sz w:val="22"/>
          <w:szCs w:val="22"/>
        </w:rPr>
        <w:t>Goods</w:t>
      </w:r>
      <w:r w:rsidRPr="00906F41">
        <w:rPr>
          <w:sz w:val="22"/>
          <w:szCs w:val="22"/>
        </w:rPr>
        <w:t xml:space="preserve"> means the products supplied by the Seller, including any part or instalment.</w:t>
      </w:r>
    </w:p>
    <w:p w14:paraId="0CEF7387" w14:textId="4EDE84BD" w:rsidR="00FF41BF" w:rsidRPr="00906F41" w:rsidRDefault="00FF41BF" w:rsidP="00CA551B">
      <w:pPr>
        <w:numPr>
          <w:ilvl w:val="0"/>
          <w:numId w:val="1"/>
        </w:numPr>
        <w:spacing w:after="0"/>
        <w:rPr>
          <w:sz w:val="22"/>
          <w:szCs w:val="22"/>
        </w:rPr>
      </w:pPr>
      <w:r w:rsidRPr="00906F41">
        <w:rPr>
          <w:b/>
          <w:bCs/>
          <w:sz w:val="22"/>
          <w:szCs w:val="22"/>
        </w:rPr>
        <w:t>Seller</w:t>
      </w:r>
      <w:r w:rsidRPr="00906F41">
        <w:rPr>
          <w:sz w:val="22"/>
          <w:szCs w:val="22"/>
        </w:rPr>
        <w:t xml:space="preserve"> </w:t>
      </w:r>
      <w:r w:rsidR="00874602" w:rsidRPr="00906F41">
        <w:rPr>
          <w:sz w:val="22"/>
          <w:szCs w:val="22"/>
        </w:rPr>
        <w:t xml:space="preserve">means any company within the Symphony Coatings </w:t>
      </w:r>
      <w:r w:rsidR="00195A38" w:rsidRPr="00906F41">
        <w:rPr>
          <w:sz w:val="22"/>
          <w:szCs w:val="22"/>
        </w:rPr>
        <w:t>G</w:t>
      </w:r>
      <w:r w:rsidR="00874602" w:rsidRPr="00906F41">
        <w:rPr>
          <w:sz w:val="22"/>
          <w:szCs w:val="22"/>
        </w:rPr>
        <w:t>roup, as applicable to the sale</w:t>
      </w:r>
    </w:p>
    <w:p w14:paraId="592FAD80" w14:textId="77777777" w:rsidR="00FF41BF" w:rsidRPr="00906F41" w:rsidRDefault="00FF41BF" w:rsidP="00CA551B">
      <w:pPr>
        <w:numPr>
          <w:ilvl w:val="0"/>
          <w:numId w:val="1"/>
        </w:numPr>
        <w:spacing w:after="0"/>
        <w:rPr>
          <w:sz w:val="22"/>
          <w:szCs w:val="22"/>
        </w:rPr>
      </w:pPr>
      <w:r w:rsidRPr="00906F41">
        <w:rPr>
          <w:b/>
          <w:bCs/>
          <w:sz w:val="22"/>
          <w:szCs w:val="22"/>
        </w:rPr>
        <w:t>Contract</w:t>
      </w:r>
      <w:r w:rsidRPr="00906F41">
        <w:rPr>
          <w:sz w:val="22"/>
          <w:szCs w:val="22"/>
        </w:rPr>
        <w:t xml:space="preserve"> means the agreement for the sale and purchase of Goods.</w:t>
      </w:r>
    </w:p>
    <w:p w14:paraId="151FEED4" w14:textId="77777777" w:rsidR="00FF41BF" w:rsidRPr="00906F41" w:rsidRDefault="00FF41BF" w:rsidP="00CA551B">
      <w:pPr>
        <w:numPr>
          <w:ilvl w:val="0"/>
          <w:numId w:val="1"/>
        </w:numPr>
        <w:spacing w:after="0"/>
        <w:rPr>
          <w:sz w:val="22"/>
          <w:szCs w:val="22"/>
        </w:rPr>
      </w:pPr>
      <w:r w:rsidRPr="00906F41">
        <w:rPr>
          <w:b/>
          <w:bCs/>
          <w:sz w:val="22"/>
          <w:szCs w:val="22"/>
        </w:rPr>
        <w:t>Incoterms</w:t>
      </w:r>
      <w:r w:rsidRPr="00906F41">
        <w:rPr>
          <w:sz w:val="22"/>
          <w:szCs w:val="22"/>
        </w:rPr>
        <w:t xml:space="preserve"> means the international trade rules of the International Chamber of Commerce in force at the date of the Contract.</w:t>
      </w:r>
    </w:p>
    <w:p w14:paraId="051A0101" w14:textId="77777777" w:rsidR="00FF41BF" w:rsidRPr="00906F41" w:rsidRDefault="00FF41BF" w:rsidP="00CA551B">
      <w:pPr>
        <w:numPr>
          <w:ilvl w:val="0"/>
          <w:numId w:val="1"/>
        </w:numPr>
        <w:spacing w:after="0"/>
        <w:rPr>
          <w:sz w:val="22"/>
          <w:szCs w:val="22"/>
        </w:rPr>
      </w:pPr>
      <w:r w:rsidRPr="00906F41">
        <w:rPr>
          <w:b/>
          <w:bCs/>
          <w:sz w:val="22"/>
          <w:szCs w:val="22"/>
        </w:rPr>
        <w:t>Terms</w:t>
      </w:r>
      <w:r w:rsidRPr="00906F41">
        <w:rPr>
          <w:sz w:val="22"/>
          <w:szCs w:val="22"/>
        </w:rPr>
        <w:t xml:space="preserve"> means these standard terms of sale, including any written modifications agreed by the parties.</w:t>
      </w:r>
    </w:p>
    <w:p w14:paraId="51A52980" w14:textId="443D60C5" w:rsidR="00FF41BF" w:rsidRPr="00906F41" w:rsidRDefault="00FF41BF" w:rsidP="00FF41BF">
      <w:pPr>
        <w:numPr>
          <w:ilvl w:val="0"/>
          <w:numId w:val="1"/>
        </w:numPr>
        <w:rPr>
          <w:sz w:val="22"/>
          <w:szCs w:val="22"/>
        </w:rPr>
      </w:pPr>
      <w:r w:rsidRPr="00906F41">
        <w:rPr>
          <w:b/>
          <w:bCs/>
          <w:sz w:val="22"/>
          <w:szCs w:val="22"/>
        </w:rPr>
        <w:t>Writing</w:t>
      </w:r>
      <w:r w:rsidRPr="00906F41">
        <w:rPr>
          <w:sz w:val="22"/>
          <w:szCs w:val="22"/>
        </w:rPr>
        <w:t xml:space="preserve"> includes </w:t>
      </w:r>
      <w:r w:rsidR="00AA4EA8" w:rsidRPr="00906F41">
        <w:rPr>
          <w:sz w:val="22"/>
          <w:szCs w:val="22"/>
        </w:rPr>
        <w:t>electronic</w:t>
      </w:r>
      <w:r w:rsidR="0069538E" w:rsidRPr="00906F41">
        <w:rPr>
          <w:sz w:val="22"/>
          <w:szCs w:val="22"/>
        </w:rPr>
        <w:t xml:space="preserve"> and</w:t>
      </w:r>
      <w:r w:rsidRPr="00906F41">
        <w:rPr>
          <w:sz w:val="22"/>
          <w:szCs w:val="22"/>
        </w:rPr>
        <w:t xml:space="preserve"> non-electronic written communications.</w:t>
      </w:r>
    </w:p>
    <w:p w14:paraId="4835FECC" w14:textId="77777777" w:rsidR="00FF41BF" w:rsidRPr="00906F41" w:rsidRDefault="00FF41BF" w:rsidP="00FF41BF">
      <w:pPr>
        <w:rPr>
          <w:sz w:val="22"/>
          <w:szCs w:val="22"/>
        </w:rPr>
      </w:pPr>
      <w:r w:rsidRPr="00906F41">
        <w:rPr>
          <w:sz w:val="22"/>
          <w:szCs w:val="22"/>
        </w:rPr>
        <w:t>1.2 References to statutes include amendments, re-enactments, or extensions.</w:t>
      </w:r>
      <w:r w:rsidRPr="00906F41">
        <w:rPr>
          <w:sz w:val="22"/>
          <w:szCs w:val="22"/>
        </w:rPr>
        <w:br/>
        <w:t>1.3 Headings are for convenience only and do not affect interpretation.</w:t>
      </w:r>
    </w:p>
    <w:p w14:paraId="7D6481B4" w14:textId="77777777" w:rsidR="00FF41BF" w:rsidRPr="00906F41" w:rsidRDefault="00FF41BF" w:rsidP="00FF41BF">
      <w:pPr>
        <w:rPr>
          <w:b/>
          <w:bCs/>
          <w:sz w:val="22"/>
          <w:szCs w:val="22"/>
        </w:rPr>
      </w:pPr>
      <w:r w:rsidRPr="00906F41">
        <w:rPr>
          <w:b/>
          <w:bCs/>
          <w:sz w:val="22"/>
          <w:szCs w:val="22"/>
        </w:rPr>
        <w:t>2. Basis of Sale</w:t>
      </w:r>
    </w:p>
    <w:p w14:paraId="13D0D58C" w14:textId="77777777" w:rsidR="00FF41BF" w:rsidRPr="00906F41" w:rsidRDefault="00FF41BF" w:rsidP="00FF41BF">
      <w:pPr>
        <w:rPr>
          <w:sz w:val="22"/>
          <w:szCs w:val="22"/>
        </w:rPr>
      </w:pPr>
      <w:r w:rsidRPr="00906F41">
        <w:rPr>
          <w:sz w:val="22"/>
          <w:szCs w:val="22"/>
        </w:rPr>
        <w:t>2.1 Goods are sold in accordance with the Seller’s written quotation or accepted order, subject to these Terms, which govern the Contract to the exclusion of any other terms.</w:t>
      </w:r>
      <w:r w:rsidRPr="00906F41">
        <w:rPr>
          <w:sz w:val="22"/>
          <w:szCs w:val="22"/>
        </w:rPr>
        <w:br/>
        <w:t>2.2 No variation to these Terms is valid unless agreed in Writing by authorised representatives.</w:t>
      </w:r>
      <w:r w:rsidRPr="00906F41">
        <w:rPr>
          <w:sz w:val="22"/>
          <w:szCs w:val="22"/>
        </w:rPr>
        <w:br/>
        <w:t>2.3 Employees or agents may not make binding representations unless confirmed in Writing.</w:t>
      </w:r>
      <w:r w:rsidRPr="00906F41">
        <w:rPr>
          <w:sz w:val="22"/>
          <w:szCs w:val="22"/>
        </w:rPr>
        <w:br/>
        <w:t>2.4 Any advice on use, storage, or application is at the Buyer’s risk unless confirmed in Writing.</w:t>
      </w:r>
      <w:r w:rsidRPr="00906F41">
        <w:rPr>
          <w:sz w:val="22"/>
          <w:szCs w:val="22"/>
        </w:rPr>
        <w:br/>
        <w:t>2.5 Typographical or clerical errors in quotations, invoices, or other documents are subject to correction without liability.</w:t>
      </w:r>
    </w:p>
    <w:p w14:paraId="1ECC579F" w14:textId="77777777" w:rsidR="00FF41BF" w:rsidRPr="00906F41" w:rsidRDefault="00FF41BF" w:rsidP="00FF41BF">
      <w:pPr>
        <w:rPr>
          <w:b/>
          <w:bCs/>
          <w:sz w:val="22"/>
          <w:szCs w:val="22"/>
        </w:rPr>
      </w:pPr>
      <w:r w:rsidRPr="00906F41">
        <w:rPr>
          <w:b/>
          <w:bCs/>
          <w:sz w:val="22"/>
          <w:szCs w:val="22"/>
        </w:rPr>
        <w:t>3. Orders and Specifications</w:t>
      </w:r>
    </w:p>
    <w:p w14:paraId="4E629337" w14:textId="77777777" w:rsidR="00906F41" w:rsidRDefault="00FF41BF" w:rsidP="00CA551B">
      <w:pPr>
        <w:spacing w:after="0"/>
        <w:rPr>
          <w:sz w:val="22"/>
          <w:szCs w:val="22"/>
        </w:rPr>
      </w:pPr>
      <w:r w:rsidRPr="00906F41">
        <w:rPr>
          <w:sz w:val="22"/>
          <w:szCs w:val="22"/>
        </w:rPr>
        <w:t>3.1 Orders are only accepted when confirmed by the Seller in Writing.</w:t>
      </w:r>
    </w:p>
    <w:p w14:paraId="204A33A0" w14:textId="216F8589" w:rsidR="00FF41BF" w:rsidRPr="00906F41" w:rsidRDefault="00716ADE" w:rsidP="00FF41BF">
      <w:pPr>
        <w:rPr>
          <w:sz w:val="22"/>
          <w:szCs w:val="22"/>
        </w:rPr>
      </w:pPr>
      <w:r w:rsidRPr="00906F41">
        <w:rPr>
          <w:sz w:val="22"/>
          <w:szCs w:val="22"/>
        </w:rPr>
        <w:t xml:space="preserve">3.2 </w:t>
      </w:r>
      <w:r w:rsidR="0099345A" w:rsidRPr="00906F41">
        <w:rPr>
          <w:sz w:val="22"/>
          <w:szCs w:val="22"/>
        </w:rPr>
        <w:t>Online Orders &amp; E-commerce: Buyer acceptance of terms occurs at order confirmation</w:t>
      </w:r>
      <w:r w:rsidR="00FF41BF" w:rsidRPr="00906F41">
        <w:rPr>
          <w:sz w:val="22"/>
          <w:szCs w:val="22"/>
        </w:rPr>
        <w:br/>
        <w:t>3.</w:t>
      </w:r>
      <w:r w:rsidRPr="00906F41">
        <w:rPr>
          <w:sz w:val="22"/>
          <w:szCs w:val="22"/>
        </w:rPr>
        <w:t>3</w:t>
      </w:r>
      <w:r w:rsidR="00FF41BF" w:rsidRPr="00906F41">
        <w:rPr>
          <w:sz w:val="22"/>
          <w:szCs w:val="22"/>
        </w:rPr>
        <w:t xml:space="preserve"> The Buyer is responsible for order accuracy and timely provision of information.</w:t>
      </w:r>
      <w:r w:rsidR="00FF41BF" w:rsidRPr="00906F41">
        <w:rPr>
          <w:sz w:val="22"/>
          <w:szCs w:val="22"/>
        </w:rPr>
        <w:br/>
        <w:t>3.</w:t>
      </w:r>
      <w:r w:rsidRPr="00906F41">
        <w:rPr>
          <w:sz w:val="22"/>
          <w:szCs w:val="22"/>
        </w:rPr>
        <w:t>4</w:t>
      </w:r>
      <w:r w:rsidR="00FF41BF" w:rsidRPr="00906F41">
        <w:rPr>
          <w:sz w:val="22"/>
          <w:szCs w:val="22"/>
        </w:rPr>
        <w:t xml:space="preserve"> Quantity, quality, and specifications are as per the accepted order or quotation.</w:t>
      </w:r>
      <w:r w:rsidR="00FF41BF" w:rsidRPr="00906F41">
        <w:rPr>
          <w:sz w:val="22"/>
          <w:szCs w:val="22"/>
        </w:rPr>
        <w:br/>
        <w:t>3.</w:t>
      </w:r>
      <w:r w:rsidRPr="00906F41">
        <w:rPr>
          <w:sz w:val="22"/>
          <w:szCs w:val="22"/>
        </w:rPr>
        <w:t>5</w:t>
      </w:r>
      <w:r w:rsidR="00FF41BF" w:rsidRPr="00906F41">
        <w:rPr>
          <w:sz w:val="22"/>
          <w:szCs w:val="22"/>
        </w:rPr>
        <w:t xml:space="preserve"> The Buyer indemnifies the Seller against intellectual property claims arising from their specifications.</w:t>
      </w:r>
      <w:r w:rsidR="00FF41BF" w:rsidRPr="00906F41">
        <w:rPr>
          <w:sz w:val="22"/>
          <w:szCs w:val="22"/>
        </w:rPr>
        <w:br/>
        <w:t>3.</w:t>
      </w:r>
      <w:r w:rsidRPr="00906F41">
        <w:rPr>
          <w:sz w:val="22"/>
          <w:szCs w:val="22"/>
        </w:rPr>
        <w:t>6</w:t>
      </w:r>
      <w:r w:rsidR="00FF41BF" w:rsidRPr="00906F41">
        <w:rPr>
          <w:sz w:val="22"/>
          <w:szCs w:val="22"/>
        </w:rPr>
        <w:t xml:space="preserve"> The Seller may modify specifications to comply with legal requirements or minor improvements.</w:t>
      </w:r>
      <w:r w:rsidR="00FF41BF" w:rsidRPr="00906F41">
        <w:rPr>
          <w:sz w:val="22"/>
          <w:szCs w:val="22"/>
        </w:rPr>
        <w:br/>
        <w:t>3.</w:t>
      </w:r>
      <w:r w:rsidRPr="00906F41">
        <w:rPr>
          <w:sz w:val="22"/>
          <w:szCs w:val="22"/>
        </w:rPr>
        <w:t>7</w:t>
      </w:r>
      <w:r w:rsidR="00FF41BF" w:rsidRPr="00906F41">
        <w:rPr>
          <w:sz w:val="22"/>
          <w:szCs w:val="22"/>
        </w:rPr>
        <w:t xml:space="preserve"> Orders may not be cancelled without the Seller’s written consent, and cancellation incurs indemnity for losses.</w:t>
      </w:r>
      <w:r w:rsidR="00FF41BF" w:rsidRPr="00906F41">
        <w:rPr>
          <w:sz w:val="22"/>
          <w:szCs w:val="22"/>
        </w:rPr>
        <w:br/>
        <w:t>3.</w:t>
      </w:r>
      <w:r w:rsidRPr="00906F41">
        <w:rPr>
          <w:sz w:val="22"/>
          <w:szCs w:val="22"/>
        </w:rPr>
        <w:t>8</w:t>
      </w:r>
      <w:r w:rsidR="00FF41BF" w:rsidRPr="00906F41">
        <w:rPr>
          <w:sz w:val="22"/>
          <w:szCs w:val="22"/>
        </w:rPr>
        <w:t xml:space="preserve"> Minimum cancellation charge is 25% of the invoice value.</w:t>
      </w:r>
    </w:p>
    <w:p w14:paraId="4F17DAFE" w14:textId="77777777" w:rsidR="00145A4F" w:rsidRPr="00906F41" w:rsidRDefault="00145A4F" w:rsidP="00FF41BF">
      <w:pPr>
        <w:rPr>
          <w:b/>
          <w:bCs/>
          <w:sz w:val="22"/>
          <w:szCs w:val="22"/>
        </w:rPr>
      </w:pPr>
      <w:r w:rsidRPr="00906F41">
        <w:rPr>
          <w:b/>
          <w:bCs/>
          <w:sz w:val="22"/>
          <w:szCs w:val="22"/>
        </w:rPr>
        <w:t>4</w:t>
      </w:r>
      <w:r w:rsidR="00FF41BF" w:rsidRPr="00906F41">
        <w:rPr>
          <w:b/>
          <w:bCs/>
          <w:sz w:val="22"/>
          <w:szCs w:val="22"/>
        </w:rPr>
        <w:t xml:space="preserve"> Colour Accuracy Policy</w:t>
      </w:r>
    </w:p>
    <w:p w14:paraId="0E44DDFA" w14:textId="77777777" w:rsidR="002B60CD" w:rsidRDefault="00145A4F" w:rsidP="00055E76">
      <w:pPr>
        <w:rPr>
          <w:sz w:val="22"/>
          <w:szCs w:val="22"/>
        </w:rPr>
      </w:pPr>
      <w:r w:rsidRPr="00906F41">
        <w:rPr>
          <w:sz w:val="22"/>
          <w:szCs w:val="22"/>
        </w:rPr>
        <w:t xml:space="preserve">4.1 </w:t>
      </w:r>
      <w:r w:rsidR="00055E76" w:rsidRPr="00055E76">
        <w:rPr>
          <w:sz w:val="22"/>
          <w:szCs w:val="22"/>
        </w:rPr>
        <w:t xml:space="preserve">Colour matching is achieved </w:t>
      </w:r>
      <w:proofErr w:type="gramStart"/>
      <w:r w:rsidR="00055E76" w:rsidRPr="00055E76">
        <w:rPr>
          <w:sz w:val="22"/>
          <w:szCs w:val="22"/>
        </w:rPr>
        <w:t>by the use of</w:t>
      </w:r>
      <w:proofErr w:type="gramEnd"/>
      <w:r w:rsidR="00055E76" w:rsidRPr="00055E76">
        <w:rPr>
          <w:sz w:val="22"/>
          <w:szCs w:val="22"/>
        </w:rPr>
        <w:t xml:space="preserve"> a spectrophotometer under the following light standards, D65, TL84, Filament and daylight.</w:t>
      </w:r>
    </w:p>
    <w:p w14:paraId="7047FE21" w14:textId="77777777" w:rsidR="002B60CD" w:rsidRDefault="00055E76" w:rsidP="00055E76">
      <w:pPr>
        <w:rPr>
          <w:sz w:val="22"/>
          <w:szCs w:val="22"/>
        </w:rPr>
      </w:pPr>
      <w:r w:rsidRPr="00055E76">
        <w:rPr>
          <w:sz w:val="22"/>
          <w:szCs w:val="22"/>
        </w:rPr>
        <w:t>As with all systems colour appearance can be affected by many different factors i.e. 1) Film weight 2) substrate 3) drying factors 4) light source 5) applica</w:t>
      </w:r>
      <w:r w:rsidR="002B60CD">
        <w:rPr>
          <w:rFonts w:ascii="Aptos" w:eastAsia="Aptos" w:hAnsi="Aptos" w:cs="Aptos"/>
          <w:sz w:val="22"/>
          <w:szCs w:val="22"/>
        </w:rPr>
        <w:t>ti</w:t>
      </w:r>
      <w:r w:rsidRPr="00055E76">
        <w:rPr>
          <w:sz w:val="22"/>
          <w:szCs w:val="22"/>
        </w:rPr>
        <w:t>on method 6) operator.</w:t>
      </w:r>
    </w:p>
    <w:p w14:paraId="4C10B705" w14:textId="0DCF99B2" w:rsidR="00055E76" w:rsidRPr="00055E76" w:rsidRDefault="00055E76" w:rsidP="00055E76">
      <w:pPr>
        <w:rPr>
          <w:sz w:val="22"/>
          <w:szCs w:val="22"/>
        </w:rPr>
      </w:pPr>
      <w:r w:rsidRPr="00055E76">
        <w:rPr>
          <w:sz w:val="22"/>
          <w:szCs w:val="22"/>
        </w:rPr>
        <w:lastRenderedPageBreak/>
        <w:t>Whilst this is not a comprehensive list these are some of the factors which can affect the appearance of the colour. All colour matching systems strive to achieve a best possible commercial match to the sample provided.</w:t>
      </w:r>
    </w:p>
    <w:p w14:paraId="384A08D1" w14:textId="77777777" w:rsidR="00055E76" w:rsidRPr="00055E76" w:rsidRDefault="00055E76" w:rsidP="00055E76">
      <w:pPr>
        <w:rPr>
          <w:sz w:val="22"/>
          <w:szCs w:val="22"/>
        </w:rPr>
      </w:pPr>
      <w:r w:rsidRPr="00055E76">
        <w:rPr>
          <w:sz w:val="22"/>
          <w:szCs w:val="22"/>
        </w:rPr>
        <w:t>The Seller provides no guarantee that any manufactured colour to a sample provided will be a 100% match but an as close to as possible service.</w:t>
      </w:r>
    </w:p>
    <w:p w14:paraId="59AB31D4" w14:textId="23D36E16" w:rsidR="00FF41BF" w:rsidRDefault="00055E76" w:rsidP="00055E76">
      <w:pPr>
        <w:rPr>
          <w:sz w:val="22"/>
          <w:szCs w:val="22"/>
        </w:rPr>
      </w:pPr>
      <w:r w:rsidRPr="00055E76">
        <w:rPr>
          <w:sz w:val="22"/>
          <w:szCs w:val="22"/>
        </w:rPr>
        <w:t>The Seller provides no guarantee</w:t>
      </w:r>
      <w:r w:rsidR="001C072B">
        <w:rPr>
          <w:sz w:val="22"/>
          <w:szCs w:val="22"/>
        </w:rPr>
        <w:t xml:space="preserve"> that </w:t>
      </w:r>
      <w:r w:rsidR="001C072B" w:rsidRPr="001C072B">
        <w:rPr>
          <w:sz w:val="22"/>
          <w:szCs w:val="22"/>
        </w:rPr>
        <w:t>newly made colours from previous orders will be a 100% match but an as close to as possible service.</w:t>
      </w:r>
    </w:p>
    <w:p w14:paraId="62F133D2" w14:textId="65F514E9" w:rsidR="00641537" w:rsidRPr="00641537" w:rsidRDefault="00006DAA" w:rsidP="00641537">
      <w:pPr>
        <w:rPr>
          <w:sz w:val="22"/>
          <w:szCs w:val="22"/>
        </w:rPr>
      </w:pPr>
      <w:r>
        <w:rPr>
          <w:sz w:val="22"/>
          <w:szCs w:val="22"/>
        </w:rPr>
        <w:t>The Buyer</w:t>
      </w:r>
      <w:r w:rsidR="00641537" w:rsidRPr="00641537">
        <w:rPr>
          <w:sz w:val="22"/>
          <w:szCs w:val="22"/>
        </w:rPr>
        <w:t xml:space="preserve"> </w:t>
      </w:r>
      <w:r>
        <w:rPr>
          <w:sz w:val="22"/>
          <w:szCs w:val="22"/>
        </w:rPr>
        <w:t>is</w:t>
      </w:r>
      <w:r w:rsidR="00641537" w:rsidRPr="00641537">
        <w:rPr>
          <w:sz w:val="22"/>
          <w:szCs w:val="22"/>
        </w:rPr>
        <w:t xml:space="preserve"> responsible for ordering </w:t>
      </w:r>
      <w:proofErr w:type="gramStart"/>
      <w:r w:rsidR="00641537" w:rsidRPr="00641537">
        <w:rPr>
          <w:sz w:val="22"/>
          <w:szCs w:val="22"/>
        </w:rPr>
        <w:t>sufficient quantities</w:t>
      </w:r>
      <w:proofErr w:type="gramEnd"/>
      <w:r w:rsidR="00641537" w:rsidRPr="00641537">
        <w:rPr>
          <w:sz w:val="22"/>
          <w:szCs w:val="22"/>
        </w:rPr>
        <w:t xml:space="preserve"> to complete their project in a single batch. Claims arising from customers ordering additional quantities at a later stage will not be accepted. This includes situations where a customer orders an initial volume (e.g. 10 litres), runs out, and subsequently orders a second batch.</w:t>
      </w:r>
    </w:p>
    <w:p w14:paraId="336E3D93" w14:textId="3C00609F" w:rsidR="00641537" w:rsidRPr="00906F41" w:rsidRDefault="00D36FCC" w:rsidP="00641537">
      <w:pPr>
        <w:rPr>
          <w:sz w:val="22"/>
          <w:szCs w:val="22"/>
        </w:rPr>
      </w:pPr>
      <w:r>
        <w:rPr>
          <w:sz w:val="22"/>
          <w:szCs w:val="22"/>
        </w:rPr>
        <w:t>The Sellers</w:t>
      </w:r>
      <w:r w:rsidR="00641537" w:rsidRPr="00641537">
        <w:rPr>
          <w:sz w:val="22"/>
          <w:szCs w:val="22"/>
        </w:rPr>
        <w:t xml:space="preserve"> packaging and Terms clearly </w:t>
      </w:r>
      <w:proofErr w:type="gramStart"/>
      <w:r w:rsidR="00641537" w:rsidRPr="00641537">
        <w:rPr>
          <w:sz w:val="22"/>
          <w:szCs w:val="22"/>
        </w:rPr>
        <w:t>state</w:t>
      </w:r>
      <w:proofErr w:type="gramEnd"/>
      <w:r w:rsidR="00641537" w:rsidRPr="00641537">
        <w:rPr>
          <w:sz w:val="22"/>
          <w:szCs w:val="22"/>
        </w:rPr>
        <w:t xml:space="preserve"> “check colour before application</w:t>
      </w:r>
      <w:proofErr w:type="gramStart"/>
      <w:r w:rsidR="00641537" w:rsidRPr="00641537">
        <w:rPr>
          <w:sz w:val="22"/>
          <w:szCs w:val="22"/>
        </w:rPr>
        <w:t xml:space="preserve">”, </w:t>
      </w:r>
      <w:r w:rsidR="005868CD">
        <w:rPr>
          <w:sz w:val="22"/>
          <w:szCs w:val="22"/>
        </w:rPr>
        <w:t xml:space="preserve"> and</w:t>
      </w:r>
      <w:proofErr w:type="gramEnd"/>
      <w:r w:rsidR="005868CD">
        <w:rPr>
          <w:sz w:val="22"/>
          <w:szCs w:val="22"/>
        </w:rPr>
        <w:t xml:space="preserve"> </w:t>
      </w:r>
      <w:r w:rsidR="00641537" w:rsidRPr="00641537">
        <w:rPr>
          <w:sz w:val="22"/>
          <w:szCs w:val="22"/>
        </w:rPr>
        <w:t xml:space="preserve">remains the </w:t>
      </w:r>
      <w:proofErr w:type="gramStart"/>
      <w:r w:rsidR="005868CD">
        <w:rPr>
          <w:sz w:val="22"/>
          <w:szCs w:val="22"/>
        </w:rPr>
        <w:t>buyers</w:t>
      </w:r>
      <w:proofErr w:type="gramEnd"/>
      <w:r w:rsidR="00641537" w:rsidRPr="00641537">
        <w:rPr>
          <w:sz w:val="22"/>
          <w:szCs w:val="22"/>
        </w:rPr>
        <w:t xml:space="preserve"> responsibility</w:t>
      </w:r>
      <w:r w:rsidR="005868CD">
        <w:rPr>
          <w:sz w:val="22"/>
          <w:szCs w:val="22"/>
        </w:rPr>
        <w:t xml:space="preserve"> to do so</w:t>
      </w:r>
      <w:r w:rsidR="00641537" w:rsidRPr="00641537">
        <w:rPr>
          <w:sz w:val="22"/>
          <w:szCs w:val="22"/>
        </w:rPr>
        <w:t>. Repeated claims resulting from incorrect ordering or failure to follow this guidance will not be upheld</w:t>
      </w:r>
    </w:p>
    <w:p w14:paraId="73CF3DD5" w14:textId="0CF861F5" w:rsidR="00FF41BF" w:rsidRPr="00906F41" w:rsidRDefault="00145A4F" w:rsidP="00FF41BF">
      <w:pPr>
        <w:rPr>
          <w:b/>
          <w:bCs/>
          <w:sz w:val="22"/>
          <w:szCs w:val="22"/>
        </w:rPr>
      </w:pPr>
      <w:r w:rsidRPr="00906F41">
        <w:rPr>
          <w:b/>
          <w:bCs/>
          <w:sz w:val="22"/>
          <w:szCs w:val="22"/>
        </w:rPr>
        <w:t>5</w:t>
      </w:r>
      <w:r w:rsidR="00FF41BF" w:rsidRPr="00906F41">
        <w:rPr>
          <w:b/>
          <w:bCs/>
          <w:sz w:val="22"/>
          <w:szCs w:val="22"/>
        </w:rPr>
        <w:t>. Price of Goods</w:t>
      </w:r>
    </w:p>
    <w:p w14:paraId="7083FB1A" w14:textId="49357C9E" w:rsidR="00FF41BF" w:rsidRPr="00906F41" w:rsidRDefault="00145A4F" w:rsidP="00FF41BF">
      <w:pPr>
        <w:rPr>
          <w:sz w:val="22"/>
          <w:szCs w:val="22"/>
        </w:rPr>
      </w:pPr>
      <w:r w:rsidRPr="00906F41">
        <w:rPr>
          <w:sz w:val="22"/>
          <w:szCs w:val="22"/>
        </w:rPr>
        <w:t>5</w:t>
      </w:r>
      <w:r w:rsidR="00FF41BF" w:rsidRPr="00906F41">
        <w:rPr>
          <w:sz w:val="22"/>
          <w:szCs w:val="22"/>
        </w:rPr>
        <w:t>.1 Prices are as per quotation or current price list at the time of order acceptance.</w:t>
      </w:r>
      <w:r w:rsidR="00FF41BF" w:rsidRPr="00906F41">
        <w:rPr>
          <w:sz w:val="22"/>
          <w:szCs w:val="22"/>
        </w:rPr>
        <w:br/>
      </w:r>
      <w:r w:rsidRPr="00906F41">
        <w:rPr>
          <w:sz w:val="22"/>
          <w:szCs w:val="22"/>
        </w:rPr>
        <w:t>5</w:t>
      </w:r>
      <w:r w:rsidR="00FF41BF" w:rsidRPr="00906F41">
        <w:rPr>
          <w:sz w:val="22"/>
          <w:szCs w:val="22"/>
        </w:rPr>
        <w:t>.2 Prices may be increased to reflect cost changes, delays, or changes requested by the Buyer.</w:t>
      </w:r>
      <w:r w:rsidR="00FF41BF" w:rsidRPr="00906F41">
        <w:rPr>
          <w:sz w:val="22"/>
          <w:szCs w:val="22"/>
        </w:rPr>
        <w:br/>
      </w:r>
      <w:r w:rsidRPr="00906F41">
        <w:rPr>
          <w:sz w:val="22"/>
          <w:szCs w:val="22"/>
        </w:rPr>
        <w:t>5</w:t>
      </w:r>
      <w:r w:rsidR="00FF41BF" w:rsidRPr="00906F41">
        <w:rPr>
          <w:sz w:val="22"/>
          <w:szCs w:val="22"/>
        </w:rPr>
        <w:t>.3 Prices are ex-works unless otherwise agreed; delivery, packaging, and insurance may be charged separately.</w:t>
      </w:r>
      <w:r w:rsidR="00FF41BF" w:rsidRPr="00906F41">
        <w:rPr>
          <w:sz w:val="22"/>
          <w:szCs w:val="22"/>
        </w:rPr>
        <w:br/>
      </w:r>
      <w:r w:rsidRPr="00906F41">
        <w:rPr>
          <w:sz w:val="22"/>
          <w:szCs w:val="22"/>
        </w:rPr>
        <w:t>5</w:t>
      </w:r>
      <w:r w:rsidR="00FF41BF" w:rsidRPr="00906F41">
        <w:rPr>
          <w:sz w:val="22"/>
          <w:szCs w:val="22"/>
        </w:rPr>
        <w:t>.4 Prices exclude VAT</w:t>
      </w:r>
      <w:r w:rsidR="00614F6C" w:rsidRPr="00906F41">
        <w:rPr>
          <w:sz w:val="22"/>
          <w:szCs w:val="22"/>
        </w:rPr>
        <w:t xml:space="preserve"> unless </w:t>
      </w:r>
      <w:r w:rsidR="00364409" w:rsidRPr="00906F41">
        <w:rPr>
          <w:sz w:val="22"/>
          <w:szCs w:val="22"/>
        </w:rPr>
        <w:t>stated otherwise</w:t>
      </w:r>
      <w:r w:rsidR="00FF41BF" w:rsidRPr="00906F41">
        <w:rPr>
          <w:sz w:val="22"/>
          <w:szCs w:val="22"/>
        </w:rPr>
        <w:t>.</w:t>
      </w:r>
    </w:p>
    <w:p w14:paraId="7F63F3FB" w14:textId="5F4B58B1" w:rsidR="00FF41BF" w:rsidRPr="00906F41" w:rsidRDefault="00145A4F" w:rsidP="00FF41BF">
      <w:pPr>
        <w:rPr>
          <w:b/>
          <w:bCs/>
          <w:sz w:val="22"/>
          <w:szCs w:val="22"/>
        </w:rPr>
      </w:pPr>
      <w:r w:rsidRPr="00906F41">
        <w:rPr>
          <w:b/>
          <w:bCs/>
          <w:sz w:val="22"/>
          <w:szCs w:val="22"/>
        </w:rPr>
        <w:t>6</w:t>
      </w:r>
      <w:r w:rsidR="00FF41BF" w:rsidRPr="00906F41">
        <w:rPr>
          <w:b/>
          <w:bCs/>
          <w:sz w:val="22"/>
          <w:szCs w:val="22"/>
        </w:rPr>
        <w:t>. Payment</w:t>
      </w:r>
    </w:p>
    <w:p w14:paraId="3893CF55" w14:textId="54AA1BD7" w:rsidR="00FF41BF" w:rsidRPr="00906F41" w:rsidRDefault="00145A4F" w:rsidP="00FF41BF">
      <w:pPr>
        <w:rPr>
          <w:sz w:val="22"/>
          <w:szCs w:val="22"/>
        </w:rPr>
      </w:pPr>
      <w:r w:rsidRPr="00906F41">
        <w:rPr>
          <w:sz w:val="22"/>
          <w:szCs w:val="22"/>
        </w:rPr>
        <w:t>6</w:t>
      </w:r>
      <w:r w:rsidR="00FF41BF" w:rsidRPr="00906F41">
        <w:rPr>
          <w:sz w:val="22"/>
          <w:szCs w:val="22"/>
        </w:rPr>
        <w:t>.1 The Seller may invoice upon delivery or notification of readiness for collection.</w:t>
      </w:r>
      <w:r w:rsidR="00FF41BF" w:rsidRPr="00906F41">
        <w:rPr>
          <w:sz w:val="22"/>
          <w:szCs w:val="22"/>
        </w:rPr>
        <w:br/>
      </w:r>
      <w:r w:rsidRPr="00906F41">
        <w:rPr>
          <w:sz w:val="22"/>
          <w:szCs w:val="22"/>
        </w:rPr>
        <w:t>6</w:t>
      </w:r>
      <w:r w:rsidR="00FF41BF" w:rsidRPr="00906F41">
        <w:rPr>
          <w:sz w:val="22"/>
          <w:szCs w:val="22"/>
        </w:rPr>
        <w:t>.2 Payment is due as specified in the invoice; time is of the essence.</w:t>
      </w:r>
      <w:r w:rsidR="00FF41BF" w:rsidRPr="00906F41">
        <w:rPr>
          <w:sz w:val="22"/>
          <w:szCs w:val="22"/>
        </w:rPr>
        <w:br/>
      </w:r>
      <w:r w:rsidRPr="00906F41">
        <w:rPr>
          <w:sz w:val="22"/>
          <w:szCs w:val="22"/>
        </w:rPr>
        <w:t>6</w:t>
      </w:r>
      <w:r w:rsidR="00FF41BF" w:rsidRPr="00906F41">
        <w:rPr>
          <w:sz w:val="22"/>
          <w:szCs w:val="22"/>
        </w:rPr>
        <w:t>.3 If payment is late, the Seller may:</w:t>
      </w:r>
    </w:p>
    <w:p w14:paraId="1985C021" w14:textId="77777777" w:rsidR="00FF41BF" w:rsidRPr="00906F41" w:rsidRDefault="00FF41BF" w:rsidP="007D1923">
      <w:pPr>
        <w:numPr>
          <w:ilvl w:val="0"/>
          <w:numId w:val="2"/>
        </w:numPr>
        <w:spacing w:after="0"/>
        <w:rPr>
          <w:sz w:val="22"/>
          <w:szCs w:val="22"/>
        </w:rPr>
      </w:pPr>
      <w:r w:rsidRPr="00906F41">
        <w:rPr>
          <w:sz w:val="22"/>
          <w:szCs w:val="22"/>
        </w:rPr>
        <w:t xml:space="preserve">Suspend deliveries or cancel the </w:t>
      </w:r>
      <w:proofErr w:type="gramStart"/>
      <w:r w:rsidRPr="00906F41">
        <w:rPr>
          <w:sz w:val="22"/>
          <w:szCs w:val="22"/>
        </w:rPr>
        <w:t>Contract;</w:t>
      </w:r>
      <w:proofErr w:type="gramEnd"/>
    </w:p>
    <w:p w14:paraId="3B287A12" w14:textId="77777777" w:rsidR="00FF41BF" w:rsidRPr="00906F41" w:rsidRDefault="00FF41BF" w:rsidP="007D1923">
      <w:pPr>
        <w:numPr>
          <w:ilvl w:val="0"/>
          <w:numId w:val="2"/>
        </w:numPr>
        <w:spacing w:after="0"/>
        <w:rPr>
          <w:sz w:val="22"/>
          <w:szCs w:val="22"/>
        </w:rPr>
      </w:pPr>
      <w:r w:rsidRPr="00906F41">
        <w:rPr>
          <w:sz w:val="22"/>
          <w:szCs w:val="22"/>
        </w:rPr>
        <w:t xml:space="preserve">Apply payments to any order at their </w:t>
      </w:r>
      <w:proofErr w:type="gramStart"/>
      <w:r w:rsidRPr="00906F41">
        <w:rPr>
          <w:sz w:val="22"/>
          <w:szCs w:val="22"/>
        </w:rPr>
        <w:t>discretion;</w:t>
      </w:r>
      <w:proofErr w:type="gramEnd"/>
    </w:p>
    <w:p w14:paraId="1ADFD457" w14:textId="77777777" w:rsidR="00FF41BF" w:rsidRPr="00906F41" w:rsidRDefault="00FF41BF" w:rsidP="00FF41BF">
      <w:pPr>
        <w:numPr>
          <w:ilvl w:val="0"/>
          <w:numId w:val="2"/>
        </w:numPr>
        <w:rPr>
          <w:sz w:val="22"/>
          <w:szCs w:val="22"/>
        </w:rPr>
      </w:pPr>
      <w:r w:rsidRPr="00906F41">
        <w:rPr>
          <w:sz w:val="22"/>
          <w:szCs w:val="22"/>
        </w:rPr>
        <w:t>Charge interest at Bank of England base rate + 4% per annum and administration fees (Returned Cheque 5% or £50; Chargeback 5% or £75).</w:t>
      </w:r>
    </w:p>
    <w:p w14:paraId="4D4B56AF" w14:textId="5F5DD80B" w:rsidR="00FF41BF" w:rsidRPr="00906F41" w:rsidRDefault="00145A4F" w:rsidP="00FF41BF">
      <w:pPr>
        <w:rPr>
          <w:b/>
          <w:bCs/>
          <w:sz w:val="22"/>
          <w:szCs w:val="22"/>
        </w:rPr>
      </w:pPr>
      <w:r w:rsidRPr="00906F41">
        <w:rPr>
          <w:b/>
          <w:bCs/>
          <w:sz w:val="22"/>
          <w:szCs w:val="22"/>
        </w:rPr>
        <w:t>7</w:t>
      </w:r>
      <w:r w:rsidR="00FF41BF" w:rsidRPr="00906F41">
        <w:rPr>
          <w:b/>
          <w:bCs/>
          <w:sz w:val="22"/>
          <w:szCs w:val="22"/>
        </w:rPr>
        <w:t>. Delivery</w:t>
      </w:r>
    </w:p>
    <w:p w14:paraId="5E496053" w14:textId="70D91A75" w:rsidR="00FF41BF" w:rsidRPr="00906F41" w:rsidRDefault="00145A4F" w:rsidP="00FF41BF">
      <w:pPr>
        <w:rPr>
          <w:sz w:val="22"/>
          <w:szCs w:val="22"/>
        </w:rPr>
      </w:pPr>
      <w:r w:rsidRPr="00906F41">
        <w:rPr>
          <w:sz w:val="22"/>
          <w:szCs w:val="22"/>
        </w:rPr>
        <w:t>7</w:t>
      </w:r>
      <w:r w:rsidR="00FF41BF" w:rsidRPr="00906F41">
        <w:rPr>
          <w:sz w:val="22"/>
          <w:szCs w:val="22"/>
        </w:rPr>
        <w:t>.1 Goods are delivered at the Seller’s premises or other agreed location.</w:t>
      </w:r>
      <w:r w:rsidR="00FF41BF" w:rsidRPr="00906F41">
        <w:rPr>
          <w:sz w:val="22"/>
          <w:szCs w:val="22"/>
        </w:rPr>
        <w:br/>
      </w:r>
      <w:r w:rsidRPr="00906F41">
        <w:rPr>
          <w:sz w:val="22"/>
          <w:szCs w:val="22"/>
        </w:rPr>
        <w:t>7</w:t>
      </w:r>
      <w:r w:rsidR="00FF41BF" w:rsidRPr="00906F41">
        <w:rPr>
          <w:sz w:val="22"/>
          <w:szCs w:val="22"/>
        </w:rPr>
        <w:t>.2 Delivery dates are approximate; delays do not breach the Contract unless agreed in Writing.</w:t>
      </w:r>
      <w:r w:rsidR="00FF41BF" w:rsidRPr="00906F41">
        <w:rPr>
          <w:sz w:val="22"/>
          <w:szCs w:val="22"/>
        </w:rPr>
        <w:br/>
      </w:r>
      <w:r w:rsidRPr="00906F41">
        <w:rPr>
          <w:sz w:val="22"/>
          <w:szCs w:val="22"/>
        </w:rPr>
        <w:t>7</w:t>
      </w:r>
      <w:r w:rsidR="00FF41BF" w:rsidRPr="00906F41">
        <w:rPr>
          <w:sz w:val="22"/>
          <w:szCs w:val="22"/>
        </w:rPr>
        <w:t>.3 Partial deliveries constitute separate contracts.</w:t>
      </w:r>
      <w:r w:rsidR="00FF41BF" w:rsidRPr="00906F41">
        <w:rPr>
          <w:sz w:val="22"/>
          <w:szCs w:val="22"/>
        </w:rPr>
        <w:br/>
      </w:r>
      <w:r w:rsidRPr="00906F41">
        <w:rPr>
          <w:sz w:val="22"/>
          <w:szCs w:val="22"/>
        </w:rPr>
        <w:t>7</w:t>
      </w:r>
      <w:r w:rsidR="00FF41BF" w:rsidRPr="00906F41">
        <w:rPr>
          <w:sz w:val="22"/>
          <w:szCs w:val="22"/>
        </w:rPr>
        <w:t>.4 If undelivered through the Seller’s fault, liability is limited to the replacement cost over the original price.</w:t>
      </w:r>
      <w:r w:rsidR="00FF41BF" w:rsidRPr="00906F41">
        <w:rPr>
          <w:sz w:val="22"/>
          <w:szCs w:val="22"/>
        </w:rPr>
        <w:br/>
      </w:r>
      <w:r w:rsidRPr="00906F41">
        <w:rPr>
          <w:sz w:val="22"/>
          <w:szCs w:val="22"/>
        </w:rPr>
        <w:t>7</w:t>
      </w:r>
      <w:r w:rsidR="00FF41BF" w:rsidRPr="00906F41">
        <w:rPr>
          <w:sz w:val="22"/>
          <w:szCs w:val="22"/>
        </w:rPr>
        <w:t>.5 If the Buyer fails to accept delivery, the Seller may store or sell the Goods and recover losses.</w:t>
      </w:r>
      <w:r w:rsidR="00FF41BF" w:rsidRPr="00906F41">
        <w:rPr>
          <w:sz w:val="22"/>
          <w:szCs w:val="22"/>
        </w:rPr>
        <w:br/>
      </w:r>
      <w:r w:rsidRPr="00906F41">
        <w:rPr>
          <w:sz w:val="22"/>
          <w:szCs w:val="22"/>
        </w:rPr>
        <w:t>7</w:t>
      </w:r>
      <w:r w:rsidR="00FF41BF" w:rsidRPr="00906F41">
        <w:rPr>
          <w:sz w:val="22"/>
          <w:szCs w:val="22"/>
        </w:rPr>
        <w:t>.6 Express shipment fees are agreed separately; liability is limited to carrier recoverable amounts.</w:t>
      </w:r>
    </w:p>
    <w:p w14:paraId="07530B59" w14:textId="44CC324C" w:rsidR="00FF41BF" w:rsidRPr="00906F41" w:rsidRDefault="00145A4F" w:rsidP="00FF41BF">
      <w:pPr>
        <w:rPr>
          <w:b/>
          <w:bCs/>
          <w:sz w:val="22"/>
          <w:szCs w:val="22"/>
        </w:rPr>
      </w:pPr>
      <w:r w:rsidRPr="00906F41">
        <w:rPr>
          <w:b/>
          <w:bCs/>
          <w:sz w:val="22"/>
          <w:szCs w:val="22"/>
        </w:rPr>
        <w:t>8</w:t>
      </w:r>
      <w:r w:rsidR="00FF41BF" w:rsidRPr="00906F41">
        <w:rPr>
          <w:b/>
          <w:bCs/>
          <w:sz w:val="22"/>
          <w:szCs w:val="22"/>
        </w:rPr>
        <w:t>. Risk and Property</w:t>
      </w:r>
    </w:p>
    <w:p w14:paraId="17E6FB06" w14:textId="50734A46" w:rsidR="00FF41BF" w:rsidRPr="00906F41" w:rsidRDefault="00145A4F" w:rsidP="00FF41BF">
      <w:pPr>
        <w:rPr>
          <w:sz w:val="22"/>
          <w:szCs w:val="22"/>
        </w:rPr>
      </w:pPr>
      <w:r w:rsidRPr="00906F41">
        <w:rPr>
          <w:sz w:val="22"/>
          <w:szCs w:val="22"/>
        </w:rPr>
        <w:t>8</w:t>
      </w:r>
      <w:r w:rsidR="00FF41BF" w:rsidRPr="00906F41">
        <w:rPr>
          <w:sz w:val="22"/>
          <w:szCs w:val="22"/>
        </w:rPr>
        <w:t>.1 Risk passes to the Buyer upon collection or delivery.</w:t>
      </w:r>
      <w:r w:rsidR="00FF41BF" w:rsidRPr="00906F41">
        <w:rPr>
          <w:sz w:val="22"/>
          <w:szCs w:val="22"/>
        </w:rPr>
        <w:br/>
      </w:r>
      <w:r w:rsidRPr="00906F41">
        <w:rPr>
          <w:sz w:val="22"/>
          <w:szCs w:val="22"/>
        </w:rPr>
        <w:t>8</w:t>
      </w:r>
      <w:r w:rsidR="00FF41BF" w:rsidRPr="00906F41">
        <w:rPr>
          <w:sz w:val="22"/>
          <w:szCs w:val="22"/>
        </w:rPr>
        <w:t>.2 Property in the Goods remains with the Seller until full payment is received.</w:t>
      </w:r>
      <w:r w:rsidR="00FF41BF" w:rsidRPr="00906F41">
        <w:rPr>
          <w:sz w:val="22"/>
          <w:szCs w:val="22"/>
        </w:rPr>
        <w:br/>
      </w:r>
      <w:r w:rsidRPr="00906F41">
        <w:rPr>
          <w:sz w:val="22"/>
          <w:szCs w:val="22"/>
        </w:rPr>
        <w:t>8</w:t>
      </w:r>
      <w:r w:rsidR="00FF41BF" w:rsidRPr="00906F41">
        <w:rPr>
          <w:sz w:val="22"/>
          <w:szCs w:val="22"/>
        </w:rPr>
        <w:t xml:space="preserve">.3 The Buyer holds the Goods as fiduciary agent, may resell in ordinary course, but must store, </w:t>
      </w:r>
      <w:r w:rsidR="00FF41BF" w:rsidRPr="00906F41">
        <w:rPr>
          <w:sz w:val="22"/>
          <w:szCs w:val="22"/>
        </w:rPr>
        <w:lastRenderedPageBreak/>
        <w:t>protect, and insure them.</w:t>
      </w:r>
      <w:r w:rsidR="00FF41BF" w:rsidRPr="00906F41">
        <w:rPr>
          <w:sz w:val="22"/>
          <w:szCs w:val="22"/>
        </w:rPr>
        <w:br/>
      </w:r>
      <w:r w:rsidRPr="00906F41">
        <w:rPr>
          <w:sz w:val="22"/>
          <w:szCs w:val="22"/>
        </w:rPr>
        <w:t>8</w:t>
      </w:r>
      <w:r w:rsidR="00FF41BF" w:rsidRPr="00906F41">
        <w:rPr>
          <w:sz w:val="22"/>
          <w:szCs w:val="22"/>
        </w:rPr>
        <w:t>.4 The Seller may repossess Goods until full payment.</w:t>
      </w:r>
      <w:r w:rsidR="00FF41BF" w:rsidRPr="00906F41">
        <w:rPr>
          <w:sz w:val="22"/>
          <w:szCs w:val="22"/>
        </w:rPr>
        <w:br/>
      </w:r>
      <w:r w:rsidRPr="00906F41">
        <w:rPr>
          <w:sz w:val="22"/>
          <w:szCs w:val="22"/>
        </w:rPr>
        <w:t>8</w:t>
      </w:r>
      <w:r w:rsidR="00FF41BF" w:rsidRPr="00906F41">
        <w:rPr>
          <w:sz w:val="22"/>
          <w:szCs w:val="22"/>
        </w:rPr>
        <w:t>.5 The Buyer may not pledge Goods as security; doing so makes all amounts immediately due.</w:t>
      </w:r>
    </w:p>
    <w:p w14:paraId="06902E86" w14:textId="6A072231" w:rsidR="00FF41BF" w:rsidRPr="00906F41" w:rsidRDefault="00145A4F" w:rsidP="00FF41BF">
      <w:pPr>
        <w:rPr>
          <w:b/>
          <w:bCs/>
          <w:sz w:val="22"/>
          <w:szCs w:val="22"/>
        </w:rPr>
      </w:pPr>
      <w:r w:rsidRPr="00906F41">
        <w:rPr>
          <w:b/>
          <w:bCs/>
          <w:sz w:val="22"/>
          <w:szCs w:val="22"/>
        </w:rPr>
        <w:t>9</w:t>
      </w:r>
      <w:r w:rsidR="00FF41BF" w:rsidRPr="00906F41">
        <w:rPr>
          <w:b/>
          <w:bCs/>
          <w:sz w:val="22"/>
          <w:szCs w:val="22"/>
        </w:rPr>
        <w:t>. Warranties and Liability</w:t>
      </w:r>
    </w:p>
    <w:p w14:paraId="64557A55" w14:textId="28D84816" w:rsidR="00FF41BF" w:rsidRPr="00906F41" w:rsidRDefault="00145A4F" w:rsidP="00FF41BF">
      <w:pPr>
        <w:rPr>
          <w:sz w:val="22"/>
          <w:szCs w:val="22"/>
        </w:rPr>
      </w:pPr>
      <w:r w:rsidRPr="00906F41">
        <w:rPr>
          <w:sz w:val="22"/>
          <w:szCs w:val="22"/>
        </w:rPr>
        <w:t>9</w:t>
      </w:r>
      <w:r w:rsidR="00FF41BF" w:rsidRPr="00906F41">
        <w:rPr>
          <w:sz w:val="22"/>
          <w:szCs w:val="22"/>
        </w:rPr>
        <w:t>.1 No separate warranty for manufactured goods; the Seller may, at discretion, replace or credit defective Goods.</w:t>
      </w:r>
      <w:r w:rsidR="00FF41BF" w:rsidRPr="00906F41">
        <w:rPr>
          <w:sz w:val="22"/>
          <w:szCs w:val="22"/>
        </w:rPr>
        <w:br/>
      </w:r>
      <w:r w:rsidRPr="00906F41">
        <w:rPr>
          <w:sz w:val="22"/>
          <w:szCs w:val="22"/>
        </w:rPr>
        <w:t>9</w:t>
      </w:r>
      <w:r w:rsidR="00FF41BF" w:rsidRPr="00906F41">
        <w:rPr>
          <w:sz w:val="22"/>
          <w:szCs w:val="22"/>
        </w:rPr>
        <w:t>.2 For third-party supplied Goods, the Buyer’s rights are limited to the supplier’s warranty.</w:t>
      </w:r>
      <w:r w:rsidR="00FF41BF" w:rsidRPr="00906F41">
        <w:rPr>
          <w:sz w:val="22"/>
          <w:szCs w:val="22"/>
        </w:rPr>
        <w:br/>
      </w:r>
      <w:r w:rsidRPr="00906F41">
        <w:rPr>
          <w:sz w:val="22"/>
          <w:szCs w:val="22"/>
        </w:rPr>
        <w:t>9</w:t>
      </w:r>
      <w:r w:rsidR="00FF41BF" w:rsidRPr="00906F41">
        <w:rPr>
          <w:sz w:val="22"/>
          <w:szCs w:val="22"/>
        </w:rPr>
        <w:t>.3 The Seller is not liable for defects from Buyer specifications, misuse, neglect, or unpaid Goods.</w:t>
      </w:r>
      <w:r w:rsidR="00FF41BF" w:rsidRPr="00906F41">
        <w:rPr>
          <w:sz w:val="22"/>
          <w:szCs w:val="22"/>
        </w:rPr>
        <w:br/>
      </w:r>
      <w:r w:rsidRPr="00906F41">
        <w:rPr>
          <w:sz w:val="22"/>
          <w:szCs w:val="22"/>
        </w:rPr>
        <w:t>9</w:t>
      </w:r>
      <w:r w:rsidR="00FF41BF" w:rsidRPr="00906F41">
        <w:rPr>
          <w:sz w:val="22"/>
          <w:szCs w:val="22"/>
        </w:rPr>
        <w:t>.4 Except as required by law, all statutory or implied warranties are excluded.</w:t>
      </w:r>
      <w:r w:rsidR="00FF41BF" w:rsidRPr="00906F41">
        <w:rPr>
          <w:sz w:val="22"/>
          <w:szCs w:val="22"/>
        </w:rPr>
        <w:br/>
      </w:r>
      <w:r w:rsidRPr="00906F41">
        <w:rPr>
          <w:sz w:val="22"/>
          <w:szCs w:val="22"/>
        </w:rPr>
        <w:t>9</w:t>
      </w:r>
      <w:r w:rsidR="00FF41BF" w:rsidRPr="00906F41">
        <w:rPr>
          <w:sz w:val="22"/>
          <w:szCs w:val="22"/>
        </w:rPr>
        <w:t>.5 Consumer statutory rights are unaffected.</w:t>
      </w:r>
      <w:r w:rsidR="00FF41BF" w:rsidRPr="00906F41">
        <w:rPr>
          <w:sz w:val="22"/>
          <w:szCs w:val="22"/>
        </w:rPr>
        <w:br/>
      </w:r>
      <w:r w:rsidRPr="00906F41">
        <w:rPr>
          <w:sz w:val="22"/>
          <w:szCs w:val="22"/>
        </w:rPr>
        <w:t>9</w:t>
      </w:r>
      <w:r w:rsidR="00FF41BF" w:rsidRPr="00906F41">
        <w:rPr>
          <w:sz w:val="22"/>
          <w:szCs w:val="22"/>
        </w:rPr>
        <w:t>.6 Claims must be notified within seven days of delivery or discovery.</w:t>
      </w:r>
      <w:r w:rsidR="00FF41BF" w:rsidRPr="00906F41">
        <w:rPr>
          <w:sz w:val="22"/>
          <w:szCs w:val="22"/>
        </w:rPr>
        <w:br/>
      </w:r>
      <w:r w:rsidRPr="00906F41">
        <w:rPr>
          <w:sz w:val="22"/>
          <w:szCs w:val="22"/>
        </w:rPr>
        <w:t>9</w:t>
      </w:r>
      <w:r w:rsidR="00FF41BF" w:rsidRPr="00906F41">
        <w:rPr>
          <w:sz w:val="22"/>
          <w:szCs w:val="22"/>
        </w:rPr>
        <w:t>.7 Valid claims may result in replacement or refund only; the Seller has no further liability.</w:t>
      </w:r>
      <w:r w:rsidR="00FF41BF" w:rsidRPr="00906F41">
        <w:rPr>
          <w:sz w:val="22"/>
          <w:szCs w:val="22"/>
        </w:rPr>
        <w:br/>
      </w:r>
      <w:r w:rsidRPr="00906F41">
        <w:rPr>
          <w:sz w:val="22"/>
          <w:szCs w:val="22"/>
        </w:rPr>
        <w:t>9</w:t>
      </w:r>
      <w:r w:rsidR="00FF41BF" w:rsidRPr="00906F41">
        <w:rPr>
          <w:sz w:val="22"/>
          <w:szCs w:val="22"/>
        </w:rPr>
        <w:t>.8 No liability for indirect, special, or consequential losses.</w:t>
      </w:r>
      <w:r w:rsidR="00FF41BF" w:rsidRPr="00906F41">
        <w:rPr>
          <w:sz w:val="22"/>
          <w:szCs w:val="22"/>
        </w:rPr>
        <w:br/>
      </w:r>
      <w:r w:rsidRPr="00906F41">
        <w:rPr>
          <w:sz w:val="22"/>
          <w:szCs w:val="22"/>
        </w:rPr>
        <w:t>9</w:t>
      </w:r>
      <w:r w:rsidR="00FF41BF" w:rsidRPr="00906F41">
        <w:rPr>
          <w:sz w:val="22"/>
          <w:szCs w:val="22"/>
        </w:rPr>
        <w:t>.9 Delays due to causes beyond the Seller’s control (force majeure) limit liability.</w:t>
      </w:r>
    </w:p>
    <w:p w14:paraId="2AE909DC" w14:textId="3E57EB56" w:rsidR="00FF41BF" w:rsidRPr="00906F41" w:rsidRDefault="00145A4F" w:rsidP="00FF41BF">
      <w:pPr>
        <w:rPr>
          <w:b/>
          <w:bCs/>
          <w:sz w:val="22"/>
          <w:szCs w:val="22"/>
        </w:rPr>
      </w:pPr>
      <w:r w:rsidRPr="00906F41">
        <w:rPr>
          <w:b/>
          <w:bCs/>
          <w:sz w:val="22"/>
          <w:szCs w:val="22"/>
        </w:rPr>
        <w:t>10</w:t>
      </w:r>
      <w:r w:rsidR="00FF41BF" w:rsidRPr="00906F41">
        <w:rPr>
          <w:b/>
          <w:bCs/>
          <w:sz w:val="22"/>
          <w:szCs w:val="22"/>
        </w:rPr>
        <w:t>. Indemnity</w:t>
      </w:r>
    </w:p>
    <w:p w14:paraId="492BF80A" w14:textId="47055B7E" w:rsidR="00FF41BF" w:rsidRPr="00906F41" w:rsidRDefault="00145A4F" w:rsidP="00FF41BF">
      <w:pPr>
        <w:rPr>
          <w:sz w:val="22"/>
          <w:szCs w:val="22"/>
        </w:rPr>
      </w:pPr>
      <w:r w:rsidRPr="00906F41">
        <w:rPr>
          <w:sz w:val="22"/>
          <w:szCs w:val="22"/>
        </w:rPr>
        <w:t>10</w:t>
      </w:r>
      <w:r w:rsidR="00FF41BF" w:rsidRPr="00906F41">
        <w:rPr>
          <w:sz w:val="22"/>
          <w:szCs w:val="22"/>
        </w:rPr>
        <w:t>.1 The Seller indemnifies the Buyer for IP infringement claims not arising from Buyer specifications, subject to:</w:t>
      </w:r>
    </w:p>
    <w:p w14:paraId="36D77D89" w14:textId="77777777" w:rsidR="00FF41BF" w:rsidRPr="00906F41" w:rsidRDefault="00FF41BF" w:rsidP="00374118">
      <w:pPr>
        <w:numPr>
          <w:ilvl w:val="0"/>
          <w:numId w:val="3"/>
        </w:numPr>
        <w:spacing w:after="0"/>
        <w:rPr>
          <w:sz w:val="22"/>
          <w:szCs w:val="22"/>
        </w:rPr>
      </w:pPr>
      <w:r w:rsidRPr="00906F41">
        <w:rPr>
          <w:sz w:val="22"/>
          <w:szCs w:val="22"/>
        </w:rPr>
        <w:t xml:space="preserve">Seller control of </w:t>
      </w:r>
      <w:proofErr w:type="gramStart"/>
      <w:r w:rsidRPr="00906F41">
        <w:rPr>
          <w:sz w:val="22"/>
          <w:szCs w:val="22"/>
        </w:rPr>
        <w:t>proceedings;</w:t>
      </w:r>
      <w:proofErr w:type="gramEnd"/>
    </w:p>
    <w:p w14:paraId="03F7CBD0" w14:textId="77777777" w:rsidR="00FF41BF" w:rsidRPr="00906F41" w:rsidRDefault="00FF41BF" w:rsidP="00374118">
      <w:pPr>
        <w:numPr>
          <w:ilvl w:val="0"/>
          <w:numId w:val="3"/>
        </w:numPr>
        <w:spacing w:after="0"/>
        <w:rPr>
          <w:sz w:val="22"/>
          <w:szCs w:val="22"/>
        </w:rPr>
      </w:pPr>
      <w:r w:rsidRPr="00906F41">
        <w:rPr>
          <w:sz w:val="22"/>
          <w:szCs w:val="22"/>
        </w:rPr>
        <w:t xml:space="preserve">Buyer </w:t>
      </w:r>
      <w:proofErr w:type="gramStart"/>
      <w:r w:rsidRPr="00906F41">
        <w:rPr>
          <w:sz w:val="22"/>
          <w:szCs w:val="22"/>
        </w:rPr>
        <w:t>assistance;</w:t>
      </w:r>
      <w:proofErr w:type="gramEnd"/>
    </w:p>
    <w:p w14:paraId="54529246" w14:textId="77777777" w:rsidR="00FF41BF" w:rsidRPr="00906F41" w:rsidRDefault="00FF41BF" w:rsidP="00374118">
      <w:pPr>
        <w:numPr>
          <w:ilvl w:val="0"/>
          <w:numId w:val="3"/>
        </w:numPr>
        <w:spacing w:after="0"/>
        <w:rPr>
          <w:sz w:val="22"/>
          <w:szCs w:val="22"/>
        </w:rPr>
      </w:pPr>
      <w:r w:rsidRPr="00906F41">
        <w:rPr>
          <w:sz w:val="22"/>
          <w:szCs w:val="22"/>
        </w:rPr>
        <w:t xml:space="preserve">No settlement without </w:t>
      </w:r>
      <w:proofErr w:type="gramStart"/>
      <w:r w:rsidRPr="00906F41">
        <w:rPr>
          <w:sz w:val="22"/>
          <w:szCs w:val="22"/>
        </w:rPr>
        <w:t>consent;</w:t>
      </w:r>
      <w:proofErr w:type="gramEnd"/>
    </w:p>
    <w:p w14:paraId="7EC26B9B" w14:textId="77777777" w:rsidR="00FF41BF" w:rsidRPr="00906F41" w:rsidRDefault="00FF41BF" w:rsidP="00374118">
      <w:pPr>
        <w:numPr>
          <w:ilvl w:val="0"/>
          <w:numId w:val="3"/>
        </w:numPr>
        <w:spacing w:after="0"/>
        <w:rPr>
          <w:sz w:val="22"/>
          <w:szCs w:val="22"/>
        </w:rPr>
      </w:pPr>
      <w:r w:rsidRPr="00906F41">
        <w:rPr>
          <w:sz w:val="22"/>
          <w:szCs w:val="22"/>
        </w:rPr>
        <w:t xml:space="preserve">Mitigation of </w:t>
      </w:r>
      <w:proofErr w:type="gramStart"/>
      <w:r w:rsidRPr="00906F41">
        <w:rPr>
          <w:sz w:val="22"/>
          <w:szCs w:val="22"/>
        </w:rPr>
        <w:t>loss;</w:t>
      </w:r>
      <w:proofErr w:type="gramEnd"/>
    </w:p>
    <w:p w14:paraId="03A713E5" w14:textId="77777777" w:rsidR="00FF41BF" w:rsidRPr="00906F41" w:rsidRDefault="00FF41BF" w:rsidP="00374118">
      <w:pPr>
        <w:numPr>
          <w:ilvl w:val="0"/>
          <w:numId w:val="3"/>
        </w:numPr>
        <w:spacing w:after="0"/>
        <w:rPr>
          <w:sz w:val="22"/>
          <w:szCs w:val="22"/>
        </w:rPr>
      </w:pPr>
      <w:r w:rsidRPr="00906F41">
        <w:rPr>
          <w:sz w:val="22"/>
          <w:szCs w:val="22"/>
        </w:rPr>
        <w:t>Accounting for damages received.</w:t>
      </w:r>
    </w:p>
    <w:p w14:paraId="5AF945EE" w14:textId="015ED327" w:rsidR="00FF41BF" w:rsidRPr="00906F41" w:rsidRDefault="00FF41BF" w:rsidP="00FF41BF">
      <w:pPr>
        <w:rPr>
          <w:b/>
          <w:bCs/>
          <w:sz w:val="22"/>
          <w:szCs w:val="22"/>
        </w:rPr>
      </w:pPr>
      <w:r w:rsidRPr="00906F41">
        <w:rPr>
          <w:b/>
          <w:bCs/>
          <w:sz w:val="22"/>
          <w:szCs w:val="22"/>
        </w:rPr>
        <w:t>1</w:t>
      </w:r>
      <w:r w:rsidR="00675678" w:rsidRPr="00906F41">
        <w:rPr>
          <w:b/>
          <w:bCs/>
          <w:sz w:val="22"/>
          <w:szCs w:val="22"/>
        </w:rPr>
        <w:t>1</w:t>
      </w:r>
      <w:r w:rsidRPr="00906F41">
        <w:rPr>
          <w:b/>
          <w:bCs/>
          <w:sz w:val="22"/>
          <w:szCs w:val="22"/>
        </w:rPr>
        <w:t>. Insolvency</w:t>
      </w:r>
    </w:p>
    <w:p w14:paraId="27FC93F4" w14:textId="30FB956E" w:rsidR="00FF41BF" w:rsidRPr="00906F41" w:rsidRDefault="00FF41BF" w:rsidP="00FF41BF">
      <w:pPr>
        <w:rPr>
          <w:sz w:val="22"/>
          <w:szCs w:val="22"/>
        </w:rPr>
      </w:pPr>
      <w:r w:rsidRPr="00906F41">
        <w:rPr>
          <w:sz w:val="22"/>
          <w:szCs w:val="22"/>
        </w:rPr>
        <w:t>1</w:t>
      </w:r>
      <w:r w:rsidR="00675678" w:rsidRPr="00906F41">
        <w:rPr>
          <w:sz w:val="22"/>
          <w:szCs w:val="22"/>
        </w:rPr>
        <w:t>1</w:t>
      </w:r>
      <w:r w:rsidRPr="00906F41">
        <w:rPr>
          <w:sz w:val="22"/>
          <w:szCs w:val="22"/>
        </w:rPr>
        <w:t>.1 If the Buyer becomes insolvent, ceases business, or the Seller reasonably fears insolvency, the Seller may cancel or suspend deliveries, and all amounts become due immediately.</w:t>
      </w:r>
    </w:p>
    <w:p w14:paraId="59DF2D4C" w14:textId="2B554B18" w:rsidR="00FF41BF" w:rsidRPr="00906F41" w:rsidRDefault="00FF41BF" w:rsidP="00FF41BF">
      <w:pPr>
        <w:rPr>
          <w:b/>
          <w:bCs/>
          <w:sz w:val="22"/>
          <w:szCs w:val="22"/>
        </w:rPr>
      </w:pPr>
      <w:r w:rsidRPr="00906F41">
        <w:rPr>
          <w:b/>
          <w:bCs/>
          <w:sz w:val="22"/>
          <w:szCs w:val="22"/>
        </w:rPr>
        <w:t>1</w:t>
      </w:r>
      <w:r w:rsidR="00675678" w:rsidRPr="00906F41">
        <w:rPr>
          <w:b/>
          <w:bCs/>
          <w:sz w:val="22"/>
          <w:szCs w:val="22"/>
        </w:rPr>
        <w:t>2</w:t>
      </w:r>
      <w:r w:rsidRPr="00906F41">
        <w:rPr>
          <w:b/>
          <w:bCs/>
          <w:sz w:val="22"/>
          <w:szCs w:val="22"/>
        </w:rPr>
        <w:t>. General</w:t>
      </w:r>
    </w:p>
    <w:p w14:paraId="61D9AA74" w14:textId="2AA2FAF3" w:rsidR="00FF41BF" w:rsidRPr="00906F41" w:rsidRDefault="00FF41BF" w:rsidP="00FF41BF">
      <w:pPr>
        <w:rPr>
          <w:sz w:val="22"/>
          <w:szCs w:val="22"/>
        </w:rPr>
      </w:pPr>
      <w:r w:rsidRPr="00906F41">
        <w:rPr>
          <w:sz w:val="22"/>
          <w:szCs w:val="22"/>
        </w:rPr>
        <w:t>1</w:t>
      </w:r>
      <w:r w:rsidR="00675678" w:rsidRPr="00906F41">
        <w:rPr>
          <w:sz w:val="22"/>
          <w:szCs w:val="22"/>
        </w:rPr>
        <w:t>2</w:t>
      </w:r>
      <w:r w:rsidRPr="00906F41">
        <w:rPr>
          <w:sz w:val="22"/>
          <w:szCs w:val="22"/>
        </w:rPr>
        <w:t>.1 Notices must be in Writing to registered offices or notified addresses.</w:t>
      </w:r>
      <w:r w:rsidRPr="00906F41">
        <w:rPr>
          <w:sz w:val="22"/>
          <w:szCs w:val="22"/>
        </w:rPr>
        <w:br/>
        <w:t>1</w:t>
      </w:r>
      <w:r w:rsidR="00675678" w:rsidRPr="00906F41">
        <w:rPr>
          <w:sz w:val="22"/>
          <w:szCs w:val="22"/>
        </w:rPr>
        <w:t>2</w:t>
      </w:r>
      <w:r w:rsidRPr="00906F41">
        <w:rPr>
          <w:sz w:val="22"/>
          <w:szCs w:val="22"/>
        </w:rPr>
        <w:t>.2 No waiver of breach affects future rights.</w:t>
      </w:r>
      <w:r w:rsidRPr="00906F41">
        <w:rPr>
          <w:sz w:val="22"/>
          <w:szCs w:val="22"/>
        </w:rPr>
        <w:br/>
        <w:t>1</w:t>
      </w:r>
      <w:r w:rsidR="00675678" w:rsidRPr="00906F41">
        <w:rPr>
          <w:sz w:val="22"/>
          <w:szCs w:val="22"/>
        </w:rPr>
        <w:t>2</w:t>
      </w:r>
      <w:r w:rsidRPr="00906F41">
        <w:rPr>
          <w:sz w:val="22"/>
          <w:szCs w:val="22"/>
        </w:rPr>
        <w:t>.3 Invalid provisions do not affect remaining Terms.</w:t>
      </w:r>
      <w:r w:rsidRPr="00906F41">
        <w:rPr>
          <w:sz w:val="22"/>
          <w:szCs w:val="22"/>
        </w:rPr>
        <w:br/>
        <w:t>1</w:t>
      </w:r>
      <w:r w:rsidR="00675678" w:rsidRPr="00906F41">
        <w:rPr>
          <w:sz w:val="22"/>
          <w:szCs w:val="22"/>
        </w:rPr>
        <w:t>2</w:t>
      </w:r>
      <w:r w:rsidRPr="00906F41">
        <w:rPr>
          <w:sz w:val="22"/>
          <w:szCs w:val="22"/>
        </w:rPr>
        <w:t>.4 The Contract is governed by English law; disputes submitted to English courts.</w:t>
      </w:r>
    </w:p>
    <w:p w14:paraId="4FFC04F9" w14:textId="19C3462F" w:rsidR="00FF41BF" w:rsidRPr="00906F41" w:rsidRDefault="00FF41BF" w:rsidP="00FF41BF">
      <w:pPr>
        <w:rPr>
          <w:b/>
          <w:bCs/>
          <w:sz w:val="22"/>
          <w:szCs w:val="22"/>
        </w:rPr>
      </w:pPr>
      <w:r w:rsidRPr="00906F41">
        <w:rPr>
          <w:b/>
          <w:bCs/>
          <w:sz w:val="22"/>
          <w:szCs w:val="22"/>
        </w:rPr>
        <w:t>1</w:t>
      </w:r>
      <w:r w:rsidR="00675678" w:rsidRPr="00906F41">
        <w:rPr>
          <w:b/>
          <w:bCs/>
          <w:sz w:val="22"/>
          <w:szCs w:val="22"/>
        </w:rPr>
        <w:t>3</w:t>
      </w:r>
      <w:r w:rsidRPr="00906F41">
        <w:rPr>
          <w:b/>
          <w:bCs/>
          <w:sz w:val="22"/>
          <w:szCs w:val="22"/>
        </w:rPr>
        <w:t xml:space="preserve">. </w:t>
      </w:r>
      <w:r w:rsidR="00C924B8" w:rsidRPr="00906F41">
        <w:rPr>
          <w:b/>
          <w:bCs/>
          <w:sz w:val="22"/>
          <w:szCs w:val="22"/>
        </w:rPr>
        <w:t>Competitions &amp; Promotions</w:t>
      </w:r>
    </w:p>
    <w:p w14:paraId="039BC08D" w14:textId="0840D5F9" w:rsidR="00776774" w:rsidRPr="00906F41" w:rsidRDefault="00675678" w:rsidP="00BF0DC7">
      <w:pPr>
        <w:spacing w:after="0"/>
        <w:rPr>
          <w:sz w:val="22"/>
          <w:szCs w:val="22"/>
        </w:rPr>
      </w:pPr>
      <w:r w:rsidRPr="00906F41">
        <w:rPr>
          <w:sz w:val="22"/>
          <w:szCs w:val="22"/>
        </w:rPr>
        <w:t>1</w:t>
      </w:r>
      <w:r w:rsidR="00BF0DC7" w:rsidRPr="00906F41">
        <w:rPr>
          <w:sz w:val="22"/>
          <w:szCs w:val="22"/>
        </w:rPr>
        <w:t>3</w:t>
      </w:r>
      <w:r w:rsidRPr="00906F41">
        <w:rPr>
          <w:sz w:val="22"/>
          <w:szCs w:val="22"/>
        </w:rPr>
        <w:t xml:space="preserve">.1 </w:t>
      </w:r>
      <w:r w:rsidR="005A740F" w:rsidRPr="00906F41">
        <w:rPr>
          <w:sz w:val="22"/>
          <w:szCs w:val="22"/>
        </w:rPr>
        <w:t>P</w:t>
      </w:r>
      <w:r w:rsidR="00776774" w:rsidRPr="00906F41">
        <w:rPr>
          <w:sz w:val="22"/>
          <w:szCs w:val="22"/>
        </w:rPr>
        <w:t>romotions/offers cannot be used in conjunction with any other discounts</w:t>
      </w:r>
      <w:r w:rsidR="00DA02E5" w:rsidRPr="00906F41">
        <w:rPr>
          <w:sz w:val="22"/>
          <w:szCs w:val="22"/>
        </w:rPr>
        <w:t xml:space="preserve"> unless otherwise stated</w:t>
      </w:r>
      <w:r w:rsidR="00776774" w:rsidRPr="00906F41">
        <w:rPr>
          <w:sz w:val="22"/>
          <w:szCs w:val="22"/>
        </w:rPr>
        <w:t>.</w:t>
      </w:r>
    </w:p>
    <w:p w14:paraId="4821071B" w14:textId="2C7FF04A" w:rsidR="00FF41BF" w:rsidRPr="00906F41" w:rsidRDefault="00BF0DC7" w:rsidP="00BF0DC7">
      <w:pPr>
        <w:spacing w:after="0"/>
        <w:rPr>
          <w:sz w:val="22"/>
          <w:szCs w:val="22"/>
        </w:rPr>
      </w:pPr>
      <w:r w:rsidRPr="00906F41">
        <w:rPr>
          <w:sz w:val="22"/>
          <w:szCs w:val="22"/>
        </w:rPr>
        <w:t xml:space="preserve">13.2 </w:t>
      </w:r>
      <w:r w:rsidR="00A76045" w:rsidRPr="00906F41">
        <w:rPr>
          <w:sz w:val="22"/>
          <w:szCs w:val="22"/>
        </w:rPr>
        <w:t xml:space="preserve">The Seller </w:t>
      </w:r>
      <w:r w:rsidR="00776774" w:rsidRPr="00906F41">
        <w:rPr>
          <w:sz w:val="22"/>
          <w:szCs w:val="22"/>
        </w:rPr>
        <w:t xml:space="preserve">reserves the right to decline orders for bulk or high value purchases and to change price and availability information without notice. </w:t>
      </w:r>
    </w:p>
    <w:p w14:paraId="56D7BBA7" w14:textId="4E1883E3" w:rsidR="00BF0DC7" w:rsidRPr="00906F41" w:rsidRDefault="00BF0DC7" w:rsidP="00BF0DC7">
      <w:pPr>
        <w:spacing w:after="0"/>
        <w:rPr>
          <w:b/>
          <w:bCs/>
          <w:sz w:val="22"/>
          <w:szCs w:val="22"/>
        </w:rPr>
      </w:pPr>
      <w:r w:rsidRPr="00906F41">
        <w:rPr>
          <w:b/>
          <w:bCs/>
          <w:sz w:val="22"/>
          <w:szCs w:val="22"/>
        </w:rPr>
        <w:t>14</w:t>
      </w:r>
      <w:r w:rsidR="00C935DA" w:rsidRPr="00906F41">
        <w:rPr>
          <w:b/>
          <w:bCs/>
          <w:sz w:val="22"/>
          <w:szCs w:val="22"/>
        </w:rPr>
        <w:t>. Returns</w:t>
      </w:r>
    </w:p>
    <w:p w14:paraId="6050719C" w14:textId="6CBCB3F5" w:rsidR="005661E3" w:rsidRPr="00906F41" w:rsidRDefault="005661E3" w:rsidP="005661E3">
      <w:pPr>
        <w:spacing w:after="0"/>
        <w:rPr>
          <w:sz w:val="22"/>
          <w:szCs w:val="22"/>
        </w:rPr>
      </w:pPr>
      <w:r w:rsidRPr="00906F41">
        <w:rPr>
          <w:sz w:val="22"/>
          <w:szCs w:val="22"/>
        </w:rPr>
        <w:t xml:space="preserve">14.1 We hope you are delighted with your purchase; however, we understand that sometimes you may wish to return part or </w:t>
      </w:r>
      <w:proofErr w:type="gramStart"/>
      <w:r w:rsidRPr="00906F41">
        <w:rPr>
          <w:sz w:val="22"/>
          <w:szCs w:val="22"/>
        </w:rPr>
        <w:t>all of</w:t>
      </w:r>
      <w:proofErr w:type="gramEnd"/>
      <w:r w:rsidRPr="00906F41">
        <w:rPr>
          <w:sz w:val="22"/>
          <w:szCs w:val="22"/>
        </w:rPr>
        <w:t xml:space="preserve"> your order. Unless Goods have been supplied incorrectly or have arrived damaged, refunds will only be processed for items returned unused and in a resalable condition.</w:t>
      </w:r>
    </w:p>
    <w:p w14:paraId="09236749" w14:textId="183C646C" w:rsidR="005661E3" w:rsidRPr="00906F41" w:rsidRDefault="005661E3" w:rsidP="005661E3">
      <w:pPr>
        <w:spacing w:after="0"/>
        <w:rPr>
          <w:sz w:val="22"/>
          <w:szCs w:val="22"/>
        </w:rPr>
      </w:pPr>
      <w:r w:rsidRPr="00906F41">
        <w:rPr>
          <w:sz w:val="22"/>
          <w:szCs w:val="22"/>
        </w:rPr>
        <w:t xml:space="preserve">14.2 All discrepancies or issues with deliveries must be reported within </w:t>
      </w:r>
      <w:r w:rsidRPr="00906F41">
        <w:rPr>
          <w:b/>
          <w:bCs/>
          <w:sz w:val="22"/>
          <w:szCs w:val="22"/>
        </w:rPr>
        <w:t>14 days</w:t>
      </w:r>
      <w:r w:rsidRPr="00906F41">
        <w:rPr>
          <w:sz w:val="22"/>
          <w:szCs w:val="22"/>
        </w:rPr>
        <w:t xml:space="preserve"> of receipt.</w:t>
      </w:r>
    </w:p>
    <w:p w14:paraId="2E3E076E" w14:textId="77777777" w:rsidR="005661E3" w:rsidRPr="00906F41" w:rsidRDefault="005661E3" w:rsidP="0013583C">
      <w:pPr>
        <w:spacing w:before="240" w:after="0"/>
        <w:rPr>
          <w:b/>
          <w:bCs/>
          <w:sz w:val="22"/>
          <w:szCs w:val="22"/>
        </w:rPr>
      </w:pPr>
      <w:r w:rsidRPr="00906F41">
        <w:rPr>
          <w:b/>
          <w:bCs/>
          <w:sz w:val="22"/>
          <w:szCs w:val="22"/>
        </w:rPr>
        <w:lastRenderedPageBreak/>
        <w:t>(a) Unwanted Items</w:t>
      </w:r>
    </w:p>
    <w:p w14:paraId="1CAFCB5F" w14:textId="00DDF81B" w:rsidR="005661E3" w:rsidRPr="00906F41" w:rsidRDefault="005661E3" w:rsidP="005661E3">
      <w:pPr>
        <w:spacing w:after="0"/>
        <w:rPr>
          <w:sz w:val="22"/>
          <w:szCs w:val="22"/>
        </w:rPr>
      </w:pPr>
      <w:r w:rsidRPr="00906F41">
        <w:rPr>
          <w:sz w:val="22"/>
          <w:szCs w:val="22"/>
        </w:rPr>
        <w:t xml:space="preserve">14.3 If you are not completely satisfied with your order, you may return unused Goods within </w:t>
      </w:r>
      <w:r w:rsidRPr="00906F41">
        <w:rPr>
          <w:b/>
          <w:bCs/>
          <w:sz w:val="22"/>
          <w:szCs w:val="22"/>
        </w:rPr>
        <w:t>14 days</w:t>
      </w:r>
      <w:r w:rsidRPr="00906F41">
        <w:rPr>
          <w:sz w:val="22"/>
          <w:szCs w:val="22"/>
        </w:rPr>
        <w:t xml:space="preserve"> of purchase for a full refund of the product price.</w:t>
      </w:r>
      <w:r w:rsidRPr="00906F41">
        <w:rPr>
          <w:sz w:val="22"/>
          <w:szCs w:val="22"/>
        </w:rPr>
        <w:br/>
        <w:t xml:space="preserve">14.4 Return shipping for unwanted items is the Buyer’s responsibility. We recommend using </w:t>
      </w:r>
      <w:r w:rsidRPr="00906F41">
        <w:rPr>
          <w:b/>
          <w:bCs/>
          <w:sz w:val="22"/>
          <w:szCs w:val="22"/>
        </w:rPr>
        <w:t>DPD Online</w:t>
      </w:r>
      <w:r w:rsidRPr="00906F41">
        <w:rPr>
          <w:sz w:val="22"/>
          <w:szCs w:val="22"/>
        </w:rPr>
        <w:t xml:space="preserve">, as some couriers may not handle liquid products. Goods must be returned in their </w:t>
      </w:r>
      <w:r w:rsidRPr="00906F41">
        <w:rPr>
          <w:b/>
          <w:bCs/>
          <w:sz w:val="22"/>
          <w:szCs w:val="22"/>
        </w:rPr>
        <w:t>original packaging</w:t>
      </w:r>
      <w:r w:rsidRPr="00906F41">
        <w:rPr>
          <w:sz w:val="22"/>
          <w:szCs w:val="22"/>
        </w:rPr>
        <w:t>; damaged returns cannot be refunded.</w:t>
      </w:r>
      <w:r w:rsidRPr="00906F41">
        <w:rPr>
          <w:sz w:val="22"/>
          <w:szCs w:val="22"/>
        </w:rPr>
        <w:br/>
      </w:r>
      <w:bookmarkStart w:id="0" w:name="_Hlk217285076"/>
      <w:r w:rsidRPr="00906F41">
        <w:rPr>
          <w:sz w:val="22"/>
          <w:szCs w:val="22"/>
        </w:rPr>
        <w:t xml:space="preserve">14.5 A </w:t>
      </w:r>
      <w:r w:rsidR="00B46CF2">
        <w:rPr>
          <w:b/>
          <w:bCs/>
          <w:sz w:val="22"/>
          <w:szCs w:val="22"/>
        </w:rPr>
        <w:t>15%</w:t>
      </w:r>
      <w:r w:rsidRPr="00906F41">
        <w:rPr>
          <w:b/>
          <w:bCs/>
          <w:sz w:val="22"/>
          <w:szCs w:val="22"/>
        </w:rPr>
        <w:t xml:space="preserve"> restocking fee</w:t>
      </w:r>
      <w:r w:rsidRPr="00906F41">
        <w:rPr>
          <w:sz w:val="22"/>
          <w:szCs w:val="22"/>
        </w:rPr>
        <w:t xml:space="preserve"> will apply to cover administration and warehouse handling and will be deducted from any refund. Delivery charges paid for unwanted items are </w:t>
      </w:r>
      <w:r w:rsidRPr="00906F41">
        <w:rPr>
          <w:b/>
          <w:bCs/>
          <w:sz w:val="22"/>
          <w:szCs w:val="22"/>
        </w:rPr>
        <w:t>non-refundable</w:t>
      </w:r>
      <w:r w:rsidRPr="00906F41">
        <w:rPr>
          <w:sz w:val="22"/>
          <w:szCs w:val="22"/>
        </w:rPr>
        <w:t>.</w:t>
      </w:r>
      <w:r w:rsidRPr="00906F41">
        <w:rPr>
          <w:sz w:val="22"/>
          <w:szCs w:val="22"/>
        </w:rPr>
        <w:br/>
      </w:r>
      <w:bookmarkEnd w:id="0"/>
      <w:r w:rsidRPr="00906F41">
        <w:rPr>
          <w:sz w:val="22"/>
          <w:szCs w:val="22"/>
        </w:rPr>
        <w:t xml:space="preserve">14.6 Returns must be </w:t>
      </w:r>
      <w:r w:rsidRPr="00906F41">
        <w:rPr>
          <w:b/>
          <w:bCs/>
          <w:sz w:val="22"/>
          <w:szCs w:val="22"/>
        </w:rPr>
        <w:t>authorised in advance</w:t>
      </w:r>
      <w:r w:rsidRPr="00906F41">
        <w:rPr>
          <w:sz w:val="22"/>
          <w:szCs w:val="22"/>
        </w:rPr>
        <w:t>, and the authorised return paperwork must be included in the package to avoid delays.</w:t>
      </w:r>
      <w:r w:rsidRPr="00906F41">
        <w:rPr>
          <w:sz w:val="22"/>
          <w:szCs w:val="22"/>
        </w:rPr>
        <w:br/>
        <w:t xml:space="preserve">14.7 Products that are </w:t>
      </w:r>
      <w:r w:rsidRPr="00906F41">
        <w:rPr>
          <w:b/>
          <w:bCs/>
          <w:sz w:val="22"/>
          <w:szCs w:val="22"/>
        </w:rPr>
        <w:t>made-to-order</w:t>
      </w:r>
      <w:r w:rsidRPr="00906F41">
        <w:rPr>
          <w:sz w:val="22"/>
          <w:szCs w:val="22"/>
        </w:rPr>
        <w:t xml:space="preserve">, </w:t>
      </w:r>
      <w:r w:rsidRPr="00906F41">
        <w:rPr>
          <w:b/>
          <w:bCs/>
          <w:sz w:val="22"/>
          <w:szCs w:val="22"/>
        </w:rPr>
        <w:t>tinted</w:t>
      </w:r>
      <w:r w:rsidRPr="00906F41">
        <w:rPr>
          <w:sz w:val="22"/>
          <w:szCs w:val="22"/>
        </w:rPr>
        <w:t xml:space="preserve">, or otherwise </w:t>
      </w:r>
      <w:r w:rsidRPr="00906F41">
        <w:rPr>
          <w:b/>
          <w:bCs/>
          <w:sz w:val="22"/>
          <w:szCs w:val="22"/>
        </w:rPr>
        <w:t>customised</w:t>
      </w:r>
      <w:r w:rsidRPr="00906F41">
        <w:rPr>
          <w:sz w:val="22"/>
          <w:szCs w:val="22"/>
        </w:rPr>
        <w:t xml:space="preserve"> (including bespoke colour coatings) are </w:t>
      </w:r>
      <w:r w:rsidRPr="00906F41">
        <w:rPr>
          <w:b/>
          <w:bCs/>
          <w:sz w:val="22"/>
          <w:szCs w:val="22"/>
        </w:rPr>
        <w:t>non-returnable</w:t>
      </w:r>
      <w:r w:rsidRPr="00906F41">
        <w:rPr>
          <w:sz w:val="22"/>
          <w:szCs w:val="22"/>
        </w:rPr>
        <w:t>.</w:t>
      </w:r>
    </w:p>
    <w:p w14:paraId="1F19CF22" w14:textId="77777777" w:rsidR="005661E3" w:rsidRPr="00906F41" w:rsidRDefault="005661E3" w:rsidP="0013583C">
      <w:pPr>
        <w:spacing w:before="240" w:after="0"/>
        <w:rPr>
          <w:b/>
          <w:bCs/>
          <w:sz w:val="22"/>
          <w:szCs w:val="22"/>
        </w:rPr>
      </w:pPr>
      <w:r w:rsidRPr="00906F41">
        <w:rPr>
          <w:b/>
          <w:bCs/>
          <w:sz w:val="22"/>
          <w:szCs w:val="22"/>
        </w:rPr>
        <w:t>(b) Incorrect Item Received</w:t>
      </w:r>
    </w:p>
    <w:p w14:paraId="3C2C1A1A" w14:textId="71421B2E" w:rsidR="005661E3" w:rsidRPr="00906F41" w:rsidRDefault="005661E3" w:rsidP="005661E3">
      <w:pPr>
        <w:spacing w:after="0"/>
        <w:rPr>
          <w:sz w:val="22"/>
          <w:szCs w:val="22"/>
        </w:rPr>
      </w:pPr>
      <w:r w:rsidRPr="00906F41">
        <w:rPr>
          <w:sz w:val="22"/>
          <w:szCs w:val="22"/>
        </w:rPr>
        <w:t>14.8 Every effort is made to ensure the correct Goods are dispatched. In the unlikely event you receive the wrong item, please contact us immediately. We will arrange for collection of the incorrect item and dispatch the correct Goods as soon as possible at no cost to you.</w:t>
      </w:r>
    </w:p>
    <w:p w14:paraId="02F22D9E" w14:textId="77777777" w:rsidR="005661E3" w:rsidRPr="00906F41" w:rsidRDefault="005661E3" w:rsidP="0013583C">
      <w:pPr>
        <w:spacing w:before="240" w:after="0"/>
        <w:rPr>
          <w:b/>
          <w:bCs/>
          <w:sz w:val="22"/>
          <w:szCs w:val="22"/>
        </w:rPr>
      </w:pPr>
      <w:r w:rsidRPr="00906F41">
        <w:rPr>
          <w:b/>
          <w:bCs/>
          <w:sz w:val="22"/>
          <w:szCs w:val="22"/>
        </w:rPr>
        <w:t>(c) Damage in Transit</w:t>
      </w:r>
    </w:p>
    <w:p w14:paraId="1FCCB588" w14:textId="42072D23" w:rsidR="005661E3" w:rsidRPr="00906F41" w:rsidRDefault="005661E3" w:rsidP="005661E3">
      <w:pPr>
        <w:spacing w:after="0"/>
        <w:rPr>
          <w:sz w:val="22"/>
          <w:szCs w:val="22"/>
        </w:rPr>
      </w:pPr>
      <w:r w:rsidRPr="00906F41">
        <w:rPr>
          <w:sz w:val="22"/>
          <w:szCs w:val="22"/>
        </w:rPr>
        <w:t>14.9 While we take care to ensure Goods arrive safely, minor dents or cosmetic damage to packaging may occur and do not affect product performance. If you receive Goods that are seriously damaged or unusable, please contact us immediately so we can arrange a replacement or refund.</w:t>
      </w:r>
    </w:p>
    <w:p w14:paraId="0B5CDF8E" w14:textId="77777777" w:rsidR="005661E3" w:rsidRPr="00906F41" w:rsidRDefault="005661E3" w:rsidP="00EA017C">
      <w:pPr>
        <w:spacing w:before="240" w:after="0"/>
        <w:rPr>
          <w:b/>
          <w:bCs/>
          <w:sz w:val="22"/>
          <w:szCs w:val="22"/>
        </w:rPr>
      </w:pPr>
      <w:r w:rsidRPr="00906F41">
        <w:rPr>
          <w:b/>
          <w:bCs/>
          <w:sz w:val="22"/>
          <w:szCs w:val="22"/>
        </w:rPr>
        <w:t>(d) Arranging Returns</w:t>
      </w:r>
    </w:p>
    <w:p w14:paraId="04F8F719" w14:textId="2DA8D44E" w:rsidR="005661E3" w:rsidRPr="00906F41" w:rsidRDefault="005661E3" w:rsidP="005661E3">
      <w:pPr>
        <w:spacing w:after="0"/>
        <w:rPr>
          <w:sz w:val="22"/>
          <w:szCs w:val="22"/>
        </w:rPr>
      </w:pPr>
      <w:r w:rsidRPr="00906F41">
        <w:rPr>
          <w:sz w:val="22"/>
          <w:szCs w:val="22"/>
        </w:rPr>
        <w:t>14.10 To arrange a return, please email</w:t>
      </w:r>
      <w:r w:rsidR="00956405" w:rsidRPr="00906F41">
        <w:rPr>
          <w:sz w:val="22"/>
          <w:szCs w:val="22"/>
        </w:rPr>
        <w:t xml:space="preserve"> the appropriate company the goods </w:t>
      </w:r>
      <w:proofErr w:type="gramStart"/>
      <w:r w:rsidR="00956405" w:rsidRPr="00906F41">
        <w:rPr>
          <w:sz w:val="22"/>
          <w:szCs w:val="22"/>
        </w:rPr>
        <w:t>was</w:t>
      </w:r>
      <w:proofErr w:type="gramEnd"/>
      <w:r w:rsidR="00956405" w:rsidRPr="00906F41">
        <w:rPr>
          <w:sz w:val="22"/>
          <w:szCs w:val="22"/>
        </w:rPr>
        <w:t xml:space="preserve"> despatched from </w:t>
      </w:r>
      <w:r w:rsidRPr="00906F41">
        <w:rPr>
          <w:sz w:val="22"/>
          <w:szCs w:val="22"/>
        </w:rPr>
        <w:t>quoting your order number. Goods must be repackaged securely, ideally in their original packaging.</w:t>
      </w:r>
      <w:r w:rsidRPr="00906F41">
        <w:rPr>
          <w:sz w:val="22"/>
          <w:szCs w:val="22"/>
        </w:rPr>
        <w:br/>
        <w:t>14.11 DPD is our preferred courier; you can arrange shipment directly via their website.</w:t>
      </w:r>
    </w:p>
    <w:p w14:paraId="5E2C2983" w14:textId="77777777" w:rsidR="005661E3" w:rsidRPr="00906F41" w:rsidRDefault="005661E3" w:rsidP="00EA017C">
      <w:pPr>
        <w:spacing w:before="240" w:after="0"/>
        <w:rPr>
          <w:b/>
          <w:bCs/>
          <w:sz w:val="22"/>
          <w:szCs w:val="22"/>
        </w:rPr>
      </w:pPr>
      <w:r w:rsidRPr="00906F41">
        <w:rPr>
          <w:b/>
          <w:bCs/>
          <w:sz w:val="22"/>
          <w:szCs w:val="22"/>
        </w:rPr>
        <w:t>(e) Return Costs</w:t>
      </w:r>
    </w:p>
    <w:p w14:paraId="5F415F9A" w14:textId="6609F5C7" w:rsidR="005661E3" w:rsidRPr="00906F41" w:rsidRDefault="005661E3" w:rsidP="005661E3">
      <w:pPr>
        <w:spacing w:after="0"/>
        <w:rPr>
          <w:sz w:val="22"/>
          <w:szCs w:val="22"/>
        </w:rPr>
      </w:pPr>
      <w:r w:rsidRPr="00906F41">
        <w:rPr>
          <w:sz w:val="22"/>
          <w:szCs w:val="22"/>
        </w:rPr>
        <w:t>14.12 If a return is due to the Seller’s error or damage in transit, the Seller will cover all return shipping costs.</w:t>
      </w:r>
      <w:r w:rsidRPr="00906F41">
        <w:rPr>
          <w:sz w:val="22"/>
          <w:szCs w:val="22"/>
        </w:rPr>
        <w:br/>
        <w:t xml:space="preserve">14.13 If the return is due to change of mind, the Buyer is responsible for all shipping and associated costs, and the </w:t>
      </w:r>
      <w:r w:rsidR="00290E33">
        <w:rPr>
          <w:b/>
          <w:bCs/>
          <w:sz w:val="22"/>
          <w:szCs w:val="22"/>
        </w:rPr>
        <w:t>15%</w:t>
      </w:r>
      <w:r w:rsidRPr="00906F41">
        <w:rPr>
          <w:b/>
          <w:bCs/>
          <w:sz w:val="22"/>
          <w:szCs w:val="22"/>
        </w:rPr>
        <w:t xml:space="preserve"> restocking fee</w:t>
      </w:r>
      <w:r w:rsidRPr="00906F41">
        <w:rPr>
          <w:sz w:val="22"/>
          <w:szCs w:val="22"/>
        </w:rPr>
        <w:t xml:space="preserve"> will apply.</w:t>
      </w:r>
    </w:p>
    <w:p w14:paraId="69FD8F0E" w14:textId="77777777" w:rsidR="005661E3" w:rsidRPr="00906F41" w:rsidRDefault="005661E3" w:rsidP="00EA017C">
      <w:pPr>
        <w:spacing w:before="240" w:after="0"/>
        <w:rPr>
          <w:b/>
          <w:bCs/>
          <w:sz w:val="22"/>
          <w:szCs w:val="22"/>
        </w:rPr>
      </w:pPr>
      <w:r w:rsidRPr="00906F41">
        <w:rPr>
          <w:b/>
          <w:bCs/>
          <w:sz w:val="22"/>
          <w:szCs w:val="22"/>
        </w:rPr>
        <w:t>(f) Used or Tested Products</w:t>
      </w:r>
    </w:p>
    <w:p w14:paraId="3F65EC72" w14:textId="71CCF95D" w:rsidR="005661E3" w:rsidRPr="00906F41" w:rsidRDefault="005661E3" w:rsidP="005661E3">
      <w:pPr>
        <w:spacing w:after="0"/>
        <w:rPr>
          <w:sz w:val="22"/>
          <w:szCs w:val="22"/>
        </w:rPr>
      </w:pPr>
      <w:r w:rsidRPr="00906F41">
        <w:rPr>
          <w:sz w:val="22"/>
          <w:szCs w:val="22"/>
        </w:rPr>
        <w:t xml:space="preserve">14.14 Goods that have been opened, used, or tested cannot be refunded unless a manufacturing fault is identified. We strongly recommend ordering a </w:t>
      </w:r>
      <w:r w:rsidRPr="00906F41">
        <w:rPr>
          <w:b/>
          <w:bCs/>
          <w:sz w:val="22"/>
          <w:szCs w:val="22"/>
        </w:rPr>
        <w:t>tester pot or colour swatch</w:t>
      </w:r>
      <w:r w:rsidRPr="00906F41">
        <w:rPr>
          <w:sz w:val="22"/>
          <w:szCs w:val="22"/>
        </w:rPr>
        <w:t xml:space="preserve"> prior to purchasing larger volumes.</w:t>
      </w:r>
    </w:p>
    <w:sectPr w:rsidR="005661E3" w:rsidRPr="00906F41" w:rsidSect="00CA551B">
      <w:pgSz w:w="11906" w:h="16838"/>
      <w:pgMar w:top="851"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A17C4"/>
    <w:multiLevelType w:val="multilevel"/>
    <w:tmpl w:val="C1A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F5F65"/>
    <w:multiLevelType w:val="multilevel"/>
    <w:tmpl w:val="17989612"/>
    <w:lvl w:ilvl="0">
      <w:start w:val="12"/>
      <w:numFmt w:val="decimal"/>
      <w:lvlText w:val="%1"/>
      <w:lvlJc w:val="left"/>
      <w:pPr>
        <w:ind w:left="458" w:hanging="458"/>
      </w:pPr>
      <w:rPr>
        <w:rFonts w:hint="default"/>
        <w:b/>
      </w:rPr>
    </w:lvl>
    <w:lvl w:ilvl="1">
      <w:start w:val="1"/>
      <w:numFmt w:val="decimal"/>
      <w:lvlText w:val="%1.%2"/>
      <w:lvlJc w:val="left"/>
      <w:pPr>
        <w:ind w:left="458" w:hanging="458"/>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4D627419"/>
    <w:multiLevelType w:val="multilevel"/>
    <w:tmpl w:val="529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A414A8"/>
    <w:multiLevelType w:val="multilevel"/>
    <w:tmpl w:val="3F74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6208AC"/>
    <w:multiLevelType w:val="multilevel"/>
    <w:tmpl w:val="CD8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244239">
    <w:abstractNumId w:val="0"/>
  </w:num>
  <w:num w:numId="2" w16cid:durableId="1684161783">
    <w:abstractNumId w:val="3"/>
  </w:num>
  <w:num w:numId="3" w16cid:durableId="2053537105">
    <w:abstractNumId w:val="4"/>
  </w:num>
  <w:num w:numId="4" w16cid:durableId="1384020398">
    <w:abstractNumId w:val="2"/>
  </w:num>
  <w:num w:numId="5" w16cid:durableId="291635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B1"/>
    <w:rsid w:val="00006DAA"/>
    <w:rsid w:val="00055E76"/>
    <w:rsid w:val="000A0768"/>
    <w:rsid w:val="0013554D"/>
    <w:rsid w:val="0013583C"/>
    <w:rsid w:val="00145A4F"/>
    <w:rsid w:val="00195A38"/>
    <w:rsid w:val="001C072B"/>
    <w:rsid w:val="001E25C7"/>
    <w:rsid w:val="00290E33"/>
    <w:rsid w:val="002A4105"/>
    <w:rsid w:val="002B60CD"/>
    <w:rsid w:val="00364409"/>
    <w:rsid w:val="00374118"/>
    <w:rsid w:val="003F1A10"/>
    <w:rsid w:val="00461635"/>
    <w:rsid w:val="005661E3"/>
    <w:rsid w:val="005868CD"/>
    <w:rsid w:val="005A740F"/>
    <w:rsid w:val="00614F6C"/>
    <w:rsid w:val="00641537"/>
    <w:rsid w:val="00675678"/>
    <w:rsid w:val="0069538E"/>
    <w:rsid w:val="007019B1"/>
    <w:rsid w:val="00713DC2"/>
    <w:rsid w:val="00716ADE"/>
    <w:rsid w:val="00722E6D"/>
    <w:rsid w:val="00776774"/>
    <w:rsid w:val="00792936"/>
    <w:rsid w:val="007A6638"/>
    <w:rsid w:val="007D1923"/>
    <w:rsid w:val="00844AF8"/>
    <w:rsid w:val="00874602"/>
    <w:rsid w:val="008935DC"/>
    <w:rsid w:val="008E50F8"/>
    <w:rsid w:val="00906F41"/>
    <w:rsid w:val="0094624E"/>
    <w:rsid w:val="00956405"/>
    <w:rsid w:val="0099345A"/>
    <w:rsid w:val="009B4254"/>
    <w:rsid w:val="009F25E8"/>
    <w:rsid w:val="00A570BE"/>
    <w:rsid w:val="00A57948"/>
    <w:rsid w:val="00A76045"/>
    <w:rsid w:val="00AA4EA8"/>
    <w:rsid w:val="00B43D76"/>
    <w:rsid w:val="00B46CF2"/>
    <w:rsid w:val="00BD58DD"/>
    <w:rsid w:val="00BF0DC7"/>
    <w:rsid w:val="00C35339"/>
    <w:rsid w:val="00C924B8"/>
    <w:rsid w:val="00C935DA"/>
    <w:rsid w:val="00CA551B"/>
    <w:rsid w:val="00CC1323"/>
    <w:rsid w:val="00D36FCC"/>
    <w:rsid w:val="00D47828"/>
    <w:rsid w:val="00DA02E5"/>
    <w:rsid w:val="00E55162"/>
    <w:rsid w:val="00EA017C"/>
    <w:rsid w:val="00EB26E7"/>
    <w:rsid w:val="00EF60E9"/>
    <w:rsid w:val="00F17875"/>
    <w:rsid w:val="00FF4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57D9"/>
  <w15:chartTrackingRefBased/>
  <w15:docId w15:val="{4DCC5C18-D659-43E4-A218-57F61A77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9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9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9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9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9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9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9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9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9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9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9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9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9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9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9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9B1"/>
    <w:rPr>
      <w:rFonts w:eastAsiaTheme="majorEastAsia" w:cstheme="majorBidi"/>
      <w:color w:val="272727" w:themeColor="text1" w:themeTint="D8"/>
    </w:rPr>
  </w:style>
  <w:style w:type="paragraph" w:styleId="Title">
    <w:name w:val="Title"/>
    <w:basedOn w:val="Normal"/>
    <w:next w:val="Normal"/>
    <w:link w:val="TitleChar"/>
    <w:uiPriority w:val="10"/>
    <w:qFormat/>
    <w:rsid w:val="00701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9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9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9B1"/>
    <w:pPr>
      <w:spacing w:before="160"/>
      <w:jc w:val="center"/>
    </w:pPr>
    <w:rPr>
      <w:i/>
      <w:iCs/>
      <w:color w:val="404040" w:themeColor="text1" w:themeTint="BF"/>
    </w:rPr>
  </w:style>
  <w:style w:type="character" w:customStyle="1" w:styleId="QuoteChar">
    <w:name w:val="Quote Char"/>
    <w:basedOn w:val="DefaultParagraphFont"/>
    <w:link w:val="Quote"/>
    <w:uiPriority w:val="29"/>
    <w:rsid w:val="007019B1"/>
    <w:rPr>
      <w:i/>
      <w:iCs/>
      <w:color w:val="404040" w:themeColor="text1" w:themeTint="BF"/>
    </w:rPr>
  </w:style>
  <w:style w:type="paragraph" w:styleId="ListParagraph">
    <w:name w:val="List Paragraph"/>
    <w:basedOn w:val="Normal"/>
    <w:uiPriority w:val="34"/>
    <w:qFormat/>
    <w:rsid w:val="007019B1"/>
    <w:pPr>
      <w:ind w:left="720"/>
      <w:contextualSpacing/>
    </w:pPr>
  </w:style>
  <w:style w:type="character" w:styleId="IntenseEmphasis">
    <w:name w:val="Intense Emphasis"/>
    <w:basedOn w:val="DefaultParagraphFont"/>
    <w:uiPriority w:val="21"/>
    <w:qFormat/>
    <w:rsid w:val="007019B1"/>
    <w:rPr>
      <w:i/>
      <w:iCs/>
      <w:color w:val="0F4761" w:themeColor="accent1" w:themeShade="BF"/>
    </w:rPr>
  </w:style>
  <w:style w:type="paragraph" w:styleId="IntenseQuote">
    <w:name w:val="Intense Quote"/>
    <w:basedOn w:val="Normal"/>
    <w:next w:val="Normal"/>
    <w:link w:val="IntenseQuoteChar"/>
    <w:uiPriority w:val="30"/>
    <w:qFormat/>
    <w:rsid w:val="00701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9B1"/>
    <w:rPr>
      <w:i/>
      <w:iCs/>
      <w:color w:val="0F4761" w:themeColor="accent1" w:themeShade="BF"/>
    </w:rPr>
  </w:style>
  <w:style w:type="character" w:styleId="IntenseReference">
    <w:name w:val="Intense Reference"/>
    <w:basedOn w:val="DefaultParagraphFont"/>
    <w:uiPriority w:val="32"/>
    <w:qFormat/>
    <w:rsid w:val="007019B1"/>
    <w:rPr>
      <w:b/>
      <w:bCs/>
      <w:smallCaps/>
      <w:color w:val="0F4761" w:themeColor="accent1" w:themeShade="BF"/>
      <w:spacing w:val="5"/>
    </w:rPr>
  </w:style>
  <w:style w:type="character" w:styleId="Hyperlink">
    <w:name w:val="Hyperlink"/>
    <w:basedOn w:val="DefaultParagraphFont"/>
    <w:uiPriority w:val="99"/>
    <w:unhideWhenUsed/>
    <w:rsid w:val="00FF41BF"/>
    <w:rPr>
      <w:color w:val="467886" w:themeColor="hyperlink"/>
      <w:u w:val="single"/>
    </w:rPr>
  </w:style>
  <w:style w:type="character" w:styleId="UnresolvedMention">
    <w:name w:val="Unresolved Mention"/>
    <w:basedOn w:val="DefaultParagraphFont"/>
    <w:uiPriority w:val="99"/>
    <w:semiHidden/>
    <w:unhideWhenUsed/>
    <w:rsid w:val="00F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64B03-D9B1-44E2-98BF-F2AD3677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1473</Words>
  <Characters>8402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Stockwell</dc:creator>
  <cp:keywords/>
  <dc:description/>
  <cp:lastModifiedBy>Tyler Timmerman</cp:lastModifiedBy>
  <cp:revision>2</cp:revision>
  <dcterms:created xsi:type="dcterms:W3CDTF">2026-01-07T09:48:00Z</dcterms:created>
  <dcterms:modified xsi:type="dcterms:W3CDTF">2026-01-07T09:48:00Z</dcterms:modified>
</cp:coreProperties>
</file>